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aba4" w14:textId="ce8a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июня 2001 года N 788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2003 года N 797. Утратило силу постановлением Правительства Республики Казахстан от 12 марта 2009 года № 292.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12.03.2009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января 2001 года "О государственном контроле при применении трансфертных цен"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 (САПП Республики Казахстан, 2001 г., N 21, ст. 266)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20,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Автомо-    Фирма             Автотранспортные      8702,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бильный         "Евротакс",       средства, ввозимые    8703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каталог         Германия          с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"SUPERSCHWACKE"                   Европейских стран*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Из 8702, 8703 - сроком эксплуатации не более 5 лет, исчисленном исходя, из года выпуска, указанного в паспорте автотранспортного средства".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