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2afb5" w14:textId="722af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29 декабря 2002 года N 1429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декабря 2003 года N 150ак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апреля 1999 года "О бюджетной системе"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2002 года N 1429 "Об утверждении паспортов республиканских бюджетных программ на 2003 год"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25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5 таблицы пункта 6 "Мероприятия по реализации программы (подпрограммы)"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"Приобретение: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телефонный аппарат                             - 7 штук;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стул                                           - 40 штук;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кресло                                         - 9 штук;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факс                                           - 2 штуки;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сейф                                           - 4 штуки;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телевизор                                      - 1 штука;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шкаф                                           - 5 штук;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офисная мебель руководителя                    - 2 комплекта;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стол письменный                                - 13 штук;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платяной шкаф                                  - 5 штук: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копировальный аппарат                          - 1 штука;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офисная мебель для приемной                    - 1 комплект;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холодильник                                    - 1 штука;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книжный шкаф                                   - 2 штуки;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тумба                                          - 2 штуки;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вешалка                                        - 2 штуки".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