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fcc0" w14:textId="c7cf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Главнокомандующего Сухопутными войсками Вооруженных Сил Республики Казахстан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9 года № 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Управление Главнокомандующего Сухопутными войсками Вооруженных Сил Республики Казахстан" (далее - государственное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ого учреждения осуществляется за счет и в пределах средств, предусмотренных в республиканском бюджете по программам, администратором которых является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государственного учрежден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