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f0eb2" w14:textId="60f0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 декабря 2011 года № 1428 "О реализации Закона Республики Казахстан "О республиканском бюджете на 2012 - 2014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ноября 2012 года № 1468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1428 «О реализации Закона Республики Казахстан «О республиканском бюджете на 2012 – 2014 годы»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I. «Республиканские бюджетные инвестиционные проекты»: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«Здравоохранение»: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226 «Министерство здравоохранения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016 «Строительство и реконструкция объектов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«2012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«Павлодарский региональный кардиохирургический центр» цифры «968 354» заменить цифрами «954 576»;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"/>
        <w:gridCol w:w="245"/>
        <w:gridCol w:w="545"/>
        <w:gridCol w:w="430"/>
        <w:gridCol w:w="7468"/>
        <w:gridCol w:w="1815"/>
        <w:gridCol w:w="1699"/>
        <w:gridCol w:w="2093"/>
      </w:tblGrid>
      <w:tr>
        <w:trPr>
          <w:trHeight w:val="405" w:hRule="atLeast"/>
        </w:trPr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региональный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кардиохирургический центр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968 354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"/>
        <w:gridCol w:w="246"/>
        <w:gridCol w:w="501"/>
        <w:gridCol w:w="431"/>
        <w:gridCol w:w="7492"/>
        <w:gridCol w:w="1820"/>
        <w:gridCol w:w="1705"/>
        <w:gridCol w:w="2099"/>
      </w:tblGrid>
      <w:tr>
        <w:trPr>
          <w:trHeight w:val="1305" w:hRule="atLeast"/>
        </w:trPr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кардиохирургического центра на 50 коек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г.Павлодар. Корректировка.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 10 кВ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III. «Целевые трансферты на развитие»: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«Здравоохранение»: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226 «Министерство здравоохранения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005 «Целевые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 и бюджету города Алматы для сейсмоусиления объектов здравоохранения»: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«Акмолинская область» цифры «400 000» заменить цифрами «392 400»;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«Актюбинская область» цифры «2 814 981» заменить цифрами «4 134 126»;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«Атырауская область» цифры «798 950» заменить цифрами «719 055»;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«Жамбылская область» цифры «6 128 523» заменить цифрами «6 428 523»;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«Западно-Казахстанская область» цифры «1 400 000» заменить цифрами «1 450 000»;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«Мангистауская область» цифры «5 585 171» заменить цифрами «5 207 757»;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«Северо-Казахстанская область» цифры «1 986 773» заменить цифрами «1 586 773»;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«Южно-Казахстанская область» цифры «3 152 363» заменить цифрами «2 352 363»;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«город Алматы» цифры «2 478 313» заменить цифрами «2 474 077»;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С. Ахметов</w:t>
      </w:r>
    </w:p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ноября 2012 года № 1468</w:t>
      </w:r>
    </w:p>
    <w:bookmarkEnd w:id="3"/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27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декабря 2011 года № 1428</w:t>
      </w:r>
    </w:p>
    <w:bookmarkEnd w:id="4"/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сумм</w:t>
      </w:r>
      <w:r>
        <w:br/>
      </w:r>
      <w:r>
        <w:rPr>
          <w:rFonts w:ascii="Times New Roman"/>
          <w:b/>
          <w:i w:val="false"/>
          <w:color w:val="000000"/>
        </w:rPr>
        <w:t>
целевых текущих трансфертов областным бюджетам,</w:t>
      </w:r>
      <w:r>
        <w:br/>
      </w:r>
      <w:r>
        <w:rPr>
          <w:rFonts w:ascii="Times New Roman"/>
          <w:b/>
          <w:i w:val="false"/>
          <w:color w:val="000000"/>
        </w:rPr>
        <w:t>
бюджетам городов Астаны и Алматы на обеспечение и</w:t>
      </w:r>
      <w:r>
        <w:br/>
      </w:r>
      <w:r>
        <w:rPr>
          <w:rFonts w:ascii="Times New Roman"/>
          <w:b/>
          <w:i w:val="false"/>
          <w:color w:val="000000"/>
        </w:rPr>
        <w:t>
расширение гарантированного объема бесплатной</w:t>
      </w:r>
      <w:r>
        <w:br/>
      </w:r>
      <w:r>
        <w:rPr>
          <w:rFonts w:ascii="Times New Roman"/>
          <w:b/>
          <w:i w:val="false"/>
          <w:color w:val="000000"/>
        </w:rPr>
        <w:t>
медицинской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4124"/>
        <w:gridCol w:w="2133"/>
        <w:gridCol w:w="3982"/>
        <w:gridCol w:w="3130"/>
      </w:tblGrid>
      <w:tr>
        <w:trPr>
          <w:trHeight w:val="30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финансируемых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местного бюджета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вакцин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90 824 373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53 751 007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37 073 366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область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4 125 526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2 619 607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1 505 919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3 781 352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2 461 312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1 320 040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7 753 930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4 795 086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2 958 844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2 911 356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1 634 614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1 276 742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9 269 538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5 465 529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3 804 009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5 953 817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3 331 861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2 621 956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3 797 055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2 479 510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1 317 545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7 600 538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5 021 309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2 579 229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4 939 579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3 241 854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1 697 725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4 260 253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2 115 849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2 144 404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3 008 541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1 493 019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1 515 522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4 621 630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2 849 566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1 772 064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4 621 301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2 759 164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1 862 137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10 963 696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5 583 293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5 380 403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7 763 302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4 414 021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3 349 281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5 452 959</w:t>
            </w:r>
          </w:p>
        </w:tc>
        <w:tc>
          <w:tcPr>
            <w:tcW w:w="3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3 485 413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1 967 546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