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5e4f" w14:textId="6435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Координационного совета по вопросам экономической интеграции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2013 года № 232. Утратило силу постановлением Правительства Республики Казахстан от 17 февраля 2017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17.02.2017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координации аналитической работы по вопросам экономической интеграции и адаптации экономики к новым условиям в рамках функционирования Таможенного союза и Единого экономического пространства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Координационный совет по вопросам экономической интеграции (далее - Координационный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2013 года № 232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Координационного совета</w:t>
      </w:r>
      <w:r>
        <w:br/>
      </w:r>
      <w:r>
        <w:rPr>
          <w:rFonts w:ascii="Times New Roman"/>
          <w:b/>
          <w:i w:val="false"/>
          <w:color w:val="000000"/>
        </w:rPr>
        <w:t>по вопросам экономической интеграции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заместитель Премьер-Министра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национальной экономики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Департамента Министерства национальной экономики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Национального Банка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Агентства Республики Казахстан по делам государственной службы и противодействию коррупции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ответственный секретарь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Казахстан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службы Комитета национальной безопасности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правления Национальной палаты предпринимателей Республики Казахстан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2013 года № 323 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Координационном совете по вопросам</w:t>
      </w:r>
      <w:r>
        <w:br/>
      </w:r>
      <w:r>
        <w:rPr>
          <w:rFonts w:ascii="Times New Roman"/>
          <w:b/>
          <w:i w:val="false"/>
          <w:color w:val="000000"/>
        </w:rPr>
        <w:t>экономической интеграции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Координационный совет по вопросам экономический интеграции (далее - Совет) является консультативно-совещательным органом при Правительстве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своей деятельности Совет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международными договорами Республики Казахстан, а также настоящим Положением.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Совет осуществляет свою деятельность во взаимодействии с государственными органами Республики Казахстан, субъектами научной и (или) научно-технической деятельности, субъектами частного предпринимательства и их объединениями по вопросам функционирования Таможенного союза и Единого экономического пространства, а также развития дальнейшей интеграции и создания Евразийского экономического союза.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Решения Совета носят рекомендательный характер.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Совета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Основными задачами Совета являются: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формирование предложений по решениям и рекомендациям Евразийской экономической комиссии (далее - Комиссия);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анализа проблемных вопросов, связанных с функционированием Таможенного союза и Единого экономического пространства;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выработка предложений по координации государственных органов, организаций Республики Казахстан, субъектов научной и (или) научно-технической деятельности, субъектов частного предпринимательства и их объединений в решении вопросов, связанных с функционированием Таможенного союза и Единого экономического пространства, а также развития дальнейшей интеграции и создания Евразийского экономического союза;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выработка рекомендаций и предложений по совершенствованию законодательства Республики Казахстан, связанных с принятием решений Комиссии, международных договоров, составляющих договорно-правовую базу Таможенного союза и Единого экономического пространства;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выработка предложений по развитию межрегиональной кооперации между Республикой Беларусь, Республикой Казахстан и Российской Федерацией;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выработка предложений по развитию экономики, расширению производства, стимулированию повышения эффективности управления и научно-технического прогресса, обеспечению оптимального распределения ресурсов на товарных рынках в условиях Единого экономического пространства (далее – ЕЭП) Республики Беларусь, Республики Казахстан и Российской Федерации.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постановлением Правительства РК от 11.05.2014 </w:t>
      </w:r>
      <w:r>
        <w:rPr>
          <w:rFonts w:ascii="Times New Roman"/>
          <w:b w:val="false"/>
          <w:i w:val="false"/>
          <w:color w:val="ff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6. В целях выполнения основных задач Совет выполняет следующие функции: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рассматривает предложения по созданию благоприятных условий для развития конкурентоспособных производств в национальной экономике в условиях развития экономической интеграции;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вырабатывает и вносит в Правительство Республики Казахстан предложения, рекомендации и консультативные заключения по вопросам имплементации договорно-правовой базы Таможенного союза и Единого экономического пространства в национальное законодательство Республики Казахстан, достижения стратегических целей и задач повышения эффективности и взаимодействия государственных органов и научно-исследовательских организаций, обеспечения национальных интересов Республики Казахстан в рамках формирования Таможенного союза и Единого экономического пространства;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вырабатывает предложения по координации субъектов научной и (или) научно-технической деятельности по актуальным темам исследований по вопросам экономической интеграции;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вырабатывает предложения по вопросам формирования единых подходов в проведении промышленного сотрудничества в рамках ЕЭП на основе модернизации и инновационного технологического развития и взаимосогласованных в рамках ЕЭП решений в области промышленной кооперации.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изменением, внесенным постановлением Правительства РК от 11.05.2014 </w:t>
      </w:r>
      <w:r>
        <w:rPr>
          <w:rFonts w:ascii="Times New Roman"/>
          <w:b w:val="false"/>
          <w:i w:val="false"/>
          <w:color w:val="ff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Права Совета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Совет в целях осуществления своих задач в установленном законодательством Республики Казахстан порядке: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от государственных органов и организаций необходимые документы, материалы и информацию по вопросам экономической интеграции;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предоставляет рекомендации и вносит предложения в Правительство Республики Казахстан по вопросам функционирования Таможенного союза и Единого экономического пространства, а также развития дальнейшей интеграции и создания Евразийского экономического союза;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приглашает на заседания Совета и заслушивает представителей государственных организаций Республики Казахстан, субъектов научной и (или) научно-технической деятельности, субъектов частного предпринимательства и их объединений;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создает в рамках Совета специальные рабочие группы по отдельным направлениям проблематики экономической интеграции.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Организации деятельности Совета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Совет возглавляет председатель.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Председатель Совета: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общее руководство работой Совета;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председательствует на заседаниях Совета;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отчитывается перед Правительством Республики Казахстан и Премьер-Министром Республики Казахстан об итогах работы Совета.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После проведения заседания Совета секретарь Совета оформляет протокол. Секретарь не является членом Совета.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11. Заседание Совета созывается председателем по собственной инициативе, инициативе заместителя председателя Совета либо инициативе члена Совета на основании материалов, предлагаемых на рассмотрение Совета.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Заседания Совета проводятся по мере необходимости, но не реже одного раза в полгода и считаются правомочными, если на них присутствует не менее двух третей от общего числа членов Совета.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13. На заседания Совета могут быть приглашены представители Администрации Президента, Правительства Республики Казахстан, других государственных органов, не входящих в состав Правительства Республики Казахстан, научно-исследовательских органов, бизнес-сообществ и прочих организаций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отсутствие председателя на заседаниях председательствует заместитель председателя Совета.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Решения Совета принимаются открытым голосованием и считаются принятыми, если за них подано большинство голосов от общего количества членов Совета. Голосование проводится путем заполнения на заседании Комиссии листа голосования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Совета имеют право на особое мнение, которое, в случае его выражения должно быть изложено в письменном виде и приложено к письму-отчету Совета,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Совета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Совета направляет лист голосования с уточненной редакцией принятого решения членам Совета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Совета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16. Члены Совета обладают равными голосами при принятии решения.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В случае необходимости решения Совета доводятся до заинтересованных государственных органов Республики Казахстан путем направления выписок из протоколов заседаний Совета.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Рабочим органом Совета является Министерство национальной экономики Республики Казахстан.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Совета осуществляет организационно-техническое обеспечение работы Совета, в том числе готовит предложения по повестке дня заседания Совета, необходимые документы, материалы, которые должны быть направлены членам Совета за три рабочих дня до проведения заседания Совета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20. Рабочий орган Совета: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сбор предложений для рассмотрения на Совете, формирует предложения на рассмотрение Совета, вносимые государственными органами и иными организациями;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контролирует выполнение решений Совета;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запрашивает от государственных органов и других организаций информацию, необходимую для выполнения задач Совета.</w:t>
      </w:r>
    </w:p>
    <w:bookmarkEnd w:id="48"/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Учет и хранение материалов и протокольных решений Совета с приложением листов голосования осуществляет рабочий орган Совета.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дополнено пунктом 21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