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2c3a" w14:textId="bbf2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реорганизации подведомственных организаций Министерства экологии, геологии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2021 года № 241. Утратило силу постановлением Правительства Республики Казахстан от 18 января 2022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18.01.2022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"Информационно-аналитический центр охраны окружающей среды" Министерства экологии, геологии и природных ресурсов Республики Казахстан путем преобразования в товарищество с ограниченной ответственностью "Информационно-аналитический центр охраны окружающей среды" (далее – товарищество) со стопроцентным участием государства в его уставном капитале;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"Международный центр зеленых технологий и инвестиционных проектов" (по согласованию) путем присоединения к нему акционерного общества "Жасыл даму".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 и его государственную регистрацию в некоммерческом акционерном обществе "Государственная корпорация "Правительство для граждан";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товарищества передачу 100 (сто) процентов государственной доли участия в оплату акций некоммерческого акционерного общества "Международный центр зеленых технологий и инвестиционных проектов";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241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21-153, исключить.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экологии, геологии и природных ресурсов Республики Казахстан":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400, исключить.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 пункт 1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 пункт 1 исключить.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