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6d4c" w14:textId="5b46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сентября 2003 года № 993 "Об утверждении Правил консервации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2021 года № 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2003 года № 993 "Об утверждении Правил консервации земель"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консервации земель,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Выявление нарушенных земель в пределах установленных полномочий производится местными исполнительными органами, территориальными подразделениями ведомства центрального уполномоченного органа по управлению земельными ресурсами (далее – территориальные подразделения ведомства центрального уполномоченного органа), уполномоченным органом по охране окружающей среды и другими уполномоченными органами в порядке осуществления ими государственного контроля за использованием и охраной земель или в результате специального полевого обследования.";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комиссии включаются специалисты уполномоченных органов по земельным отношениям, охране окружающей среды, санитарно-эпидемиологической службы, сельского хозяйства, территориальных подразделений ведомства центрального уполномоченного органа и других компетентных органов и организаций.".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