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5605" w14:textId="9355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2022 года № 636.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призыва граждан Республики Казахстан на воинскую службу,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проверяет правильность предоставления гражданам отсрочки и освобождения от призыва на воинскую службу, в том числе проведения проверки всех личных дел призывников, признанных негодными к воинской службе в мирное время, ограниченно годными в военное время и негодными к воинской службе, с исключением с воинского учета (по результатам проверки документов и решения призывной комиссии об отсрочке или освобождении от призыва на срочную воинскую службу в учетной карте призывника производится отметка об утверждении решения районной (городской, города областного значения) призывной комиссии (гербовой печатью департамента по делам обороны) или направлении гражданина на повторное освидетельствование);";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Председатель районной (городской, города областного значения) призывной комиссии обеспечивает работу комиссии, проведение заседания при полном составе ее членов и осуществляет постоянный контроль за своевременным и правильным оформлением документов, связанных с призывом граждан на срочную воинскую службу, предоставлением им отсрочек или освобождением от призыва на срочную воинскую службу.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отсрочки или освобождение от призыва на срочную воинскую службу осуществляются в соответствии с Правилами оказания государственной услуги "Предоставление отсрочки от призыва" и Правилами оказания государственной услуги "Освобождение граждан от призыва на воинскую службу", утвержденными приказом Министра обороны Республики Казахстан от 5 ноября 2020 года № 605 (зарегистрирован в реестре государственной регистрации нормативных правовых актов под № 21613).";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Медицинское освидетельствование граждан осуществляется, а также состав медицинских комиссий определяется в соответствии с Правилами проведения военно-врачебной экспертизы и Положением о комиссиях военно-врачебной экспертизы в Вооруженных Силах Республики Казахстан, утвержденными приказом Министра обороны Республики Казахстан от 21 декабря 2020 года № 716 (зарегистрирован в реестре государственной регистрации нормативных правовых актов под № 21869) (далее – Правила проведения военно-врачебной экспертизы).";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"Департаменты (управления, отделы) по делам обороны проводят работу по изучению и отбору призывников, подлежащих призыву на срочную воинскую службу.";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16-1, 16-2, 16-3, 16-4, 16-5, 16-6, 16-7, 16-8, 16-9, 16-10, 16-11 и 16-12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Изучение призывников осуществляется на основе планомерного накопления в управлениях (отделах) по делам обороны сведений о деловых качествах, физическом развитии, общеобразовательной и специальной подготовке, семейном положении призывников и проводится в два этапа.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проводится в управлениях (отделах) по делам обороны ежегодно, с 10 января по 28 февраля, к весеннему призыву, с 10 июля по 28 августа, – к осеннему призыву.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проводится в департаментах по делам обороны на сборных пунктах ежегодно с 1 марта – до окончания отправок команд весеннего призыва, с 1 сентября – до окончания отправок команд осеннего призыва.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16-2. Изучение и отбор призывников проводятся из числа граждан, подлежащих призыву на срочную воинскую службу.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16-3. Изучение проводится в целях выявления призывников: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привлекавшихся к уголовной ответственности;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находящихся под следствием или проходящих свидетелями по уголовным делам;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являющихся членами незарегистрированных в установленном порядке партий, общественных объединений и нетрадиционных религиозных течений.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16-4. В ходе изучения уточняются состав семьи, категория годности для прохождения воинской службы, образование и наличие специальности призывника.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16-5. Должностными лицами управлений (отделов) по делам обороны проводятся изучение документов личного дела и беседы с призывниками с заполнением листа изучения призывника согласно приложению 2-2 к настоящим Правилам.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16-6. В департаментах по делам обороны проводятся следующие мероприятия: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план проведения изучения призывников местными органами военного управления;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издается приказ об организации и проведении изучения призывников с закреплением личного состава департаментов по делам обороны для проведения изучения в управлениях (отделах) по делам обороны;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контроль за ходом подготовки и проведения изучения.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16-7. В управлениях (отделах) по делам обороны для проведения изучения призывников проводятся следующие мероприятия: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план подготовки и проведения изучения призывников;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издается приказ об организации и проведении изучения призывников;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составляются списки призывников, подлежащих изучению, с закреплением должностных лиц, проводящих изучение;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отбираются личные дела, составляется отдельная картотека личных дел призывников, предназначенных для формирования воинских команд Вооруженных Сил, других войск и воинских формирований Республики Казахстан (по родам и видам войск), годных по состоянию здоровья, имеющих соответствующий образовательный уровень и специальность;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составляются график проведения и сроки изучения призывников;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утверждаются списки должностных лиц, привлекающихся для изучения методом личной беседы с призывниками;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получают сведения: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организации здравоохранения и (или) их структурных подразделений списки лиц по их согласию, состоящих на динамическом учете с хроническими заболеваниями, в том числе в центрах психического здоровья, фтизиопульмонологии, кожно-венерологических центрах, документы, характеризующие состояние здоровья граждан, подлежащих призыву на срочную воинскую службу, согласно форме учетной документации в области здравоохранения (медицинская карта амбулаторного пациента (форма 052/у), карта профилактического осмотра (скрининга) (форма 055/у), лечебная карта допризывника (форма 060/у), утвержденная приказом исполняющего обязанности Министра здравоохранения от 30 октября 2020 года № ҚР ДСМ-175/2020;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правоохранительных органов списки лиц, привлекавшихся к уголовной ответственности и находящихся под следствием;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органов записи актов гражданского состояния об изменении призывниками фамилии, имени и отчества (при его наличии), даты и места рождения, а также о случаях регистрации смерти призывника;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органов социальной защиты населения о призывниках, которые признаны лицами с инвалидностью, посредством обеспечения взаимодействия государственных информационных систем государственных органов.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взаимодействия между государственными информационными системами, сведения направляются в управления (отделы) по делам обороны по соответствующим запросам.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16-8. В ходе проведения изучения призывникам доводятся требования законодательства, регулирующие порядок призыва и прохождения воинской службы.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16-9. Списки изученных и отобранных призывников в управлениях (отделах) по делам обороны, согласно приложению 2-3 к настоящим Правилам, представляются в департамент по делам обороны к 28 февраля и 28 августа.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очередного призыва граждан на срочную воинскую службу призывники, не прошедшие изучение, но признанные годными к воинской службе по состоянию здоровья, дополнительно изучаются должностными лицами управлений (отделов) по делам обороны с соблюдением всех требований и по итогам изучения и отбора вносятся в дополнительный список отобранных, который направляется в департамент по делам обороны.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16-10. Для проведения второго этапа изучения призывников на областных (города республиканского значения или столицы) сборных пунктах приказом начальника департамента по делам обороны создается рабочая группа, в составе: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– заместитель начальника департамента по делам обороны – начальник управления комплектования;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департамента по делам обороны – начальник отдела по воспитательной и идеологической работе;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призыва;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медицинской службы;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юридической службы.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16-11. Рабочей группой проверяются: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личных делах – полнота оформления, наличие документов и заполнение листов изучения;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призывника на диспансерном учете в психиатрических, наркологических, кожно-венерологических, противотуберкулезных диспансерах, онкологических заболеваний;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призывника на учете в органах внутренних дел, органах дознания, предварительного следствия и на наличие судимости;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записей в листе изучения призывника и подписей лиц, с которыми проводились беседы, и лиц, их проводивших;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правильность принятых решений призывных комиссий.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16-12. Рабочей группой в период формирования воинской команды проводятся беседы с призывниками путем опроса и заполнением листов изучения, обращая внимание на состояние здоровья, а также психологическое изучение";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Решение об отсрочке от призыва для продолжения образования предоставляется гражданам и принимается один раз при первоначальном обращении через портал "электронное правительство" на основании справки, согласно приложению 3 к настоящим Правилам, получаемой призывником посредством обеспечения взаимодействия государственных информационных систем государственных органов.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последующем управления (отделы) по делам обороны ежегодно до 1 октября получают от соответствующих организаций образования сведения, подтверждающие продолжение призывниками обучения, посредством информационных систем.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взаимодействия между государственными информационными системами, сведения направляются в управления (отделы) по делам обороны по соответствующим запросам.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сведения, подтверждающие продолжение обучения, подшиваются в личное дело призывника.";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Освобождение от призыва на воинскую службу в мирное время предоставляется решением районной (городской, города областного значения) призывной комиссии в соответствии с пунктом 1 статьи 36 Закона.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Призывники, имеющие право на освобождение от призыва, кроме признанных негодными к воинской службе по состоянию здоровья, могут быть призваны на срочную воинскую службу в соответствии с пунктом 5 статьи 36 Закона.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не призванные на срочную воинскую службу по достижению двадцати семи летнего возраста по различным причинам, передаются в запас без прохождения медицинского освидетельствования в соответствии с актом комиссии управления (отделов) по делам обороны.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управления (отдела) по делам обороны сверяет наличие личных дел призывников, не призванных на срочную воинскую службу по достижению двадцати семи летнего возраста, с данными учетно-алфавитной книги и составляет акт в произвольной форме с приложением списка призывников, передаваемых в запас.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Медицинское переосвидетельствование в мирное время лиц, признанных районными (городскими, городов областного значения) призывными комиссиями негодными к воинской службе в мирное время и зачисленными в связи с этим на воинский учет военнообязанных, проводится согласно Правилам проведения военно-врачебной экспертизы.";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следующей редакции: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лицам, признанным негодными к воинской службе в мирное время, ограниченно годными в военное время, а также признанным негодными к воинской службе с исключением с воинского учета, выносится решение об освобождении от призыва на срочную воинскую службу в форме электронного документа. Личные дела всех граждан, получивших отсрочку или освобождение от воинской службы по состоянию здоровья, направляются в областную (города республиканского значения или столицы) призывную комиссию для изучения. По результатам проверки документов областная (города республиканского значения или столицы) призывная комиссия в учетной карте призывника производит отметку об утверждении решения районной (городской, города областного значения) призывной комиссии или направлении гражданина на повторное освидетельствование. Повторному освидетельствованию подлежат также граждане, заявившие несогласие с решением районной (городской, города областного значения) призывной комиссии о категории годности к воинской службе по состоянию здоровья. После утверждения решения районной (городской, города областного значения) призывной комиссии оформляются учетно-воинские документы по запасу.";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Решение председателя призывной комиссии о предоставлении отсрочки или освобождении от призыва в течение одного рабочего дня направляется в "личный кабинет" услугополучателя на портале в форме электронного документа, удостоверенного электронной цифровой подписью, а также в местный орган военного управления по месту жительства и воинского учета услугополучателя для занесения в книгу протоколов районных (городских, городов областного значения) призывных комиссий согласно приложению 4 к настоящим Правилам.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в случае несогласия с вынесенным решением районной (городской, города областного значения) призывной комиссии, могут обжаловать его в соответствии с требованиями Административного процедурно-процессуального кодекса Республики Казахстан. Жалобы по вопросам оказания государственных услуг подлежат рассмотрению с учетом особенностей, установленных Законом Республики Казахстан "О государственных услугах".";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Управлением (отделом) по делам обороны по месту требования выдаются гражданам сведения о подтверждении призыва на воинскую службу согласно приложению 5-1 к настоящим Правилам.";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30-1 и 30-2 следующего содержания: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На сборном пункте призывники по результатам контрольного медицинского осмотра, согласно приложению 5-2 к настоящим Правилам, направляются на психологическое изучение.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30-2. После заседания областной призывной комиссии призывники, зачисленные в воинские команды, проходят: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телесный осмотр с составлением акта в двух экземплярах (один экземпляр – в департамент по делам обороны, второй экземпляр выдается представителю воинской части (учреждения), который составляется в произвольной форме и подписывается начальником медицинской службы департамента по делам обороны, медицинским работником воинской части);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наркологическое тестирование.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формирования команд призванные граждане передаются представителям воинской части со следующими документами: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именные списки – в двух экземплярах;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продовольственный аттестат;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вещевой аттестат (только для Вооруженных Сил Республики Казахстан);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маршрутный лист;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прививочная карта формы 063;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характеризующие документы;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учетно-призывная карта;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карты амбулаторного больного формы 25/у;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заполненные медицинские книжки;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психологического изучения.";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В соответствии с Законом местные органы военного управления обеспечиваются оборудованными сборными пунктами с целью: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воинских команд призывниками;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команд представителям воинских частей (учреждений), прибывшим для приема и сопровождения воинских команд;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воинских команд необходимым имуществом и питанием на пути следования до места назначения;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организованной отправки команд в Вооруженные Силы, другие войска и воинские формирования Республики Казахстан.";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34-1 и 34-2 следующего содержания: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На областных (города республиканского значения или столицы) сборных пунктах: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воинских команд призывниками проводится в течение трех суток;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организуется трехразовое горячее питание призывников (с учетом резерва) за счет средств местного исполнительного органа;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разрешается иметь резерв призывников в количестве до двадцати процентов от числа отправляемых в воинской команде, который используется для пополнения команд, в случаях острого заболевания и положительного результата наркологического тестирования. 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34-2. На сборных пунктах не допускаются: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задержка призывников, состоящих в резерве, более чем на трое суток;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убытие, а равно временное увольнение призывников без соблюдения требований пункта 31 настоящих Правил.";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Областной (города республиканского значения или столицы) сборный пункт должен иметь: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 для размещения личного состава, прибывающего из управлений (отделов) по делам обороны;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помещение для санитарной обработки (баня, душ) личного состава;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помещение для проведения воспитательной работы среди призванных граждан во время пребывания их на сборном пункте;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комнаты для медицинского осмотра из расчета по одной комнате на каждого врача-специалиста с необходимым оснащением;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кабинет для флюорографического обследования, передвижной рентген-комплекс;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помещение для отделения формирования воинских команд;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помещение для размещения личного состава, прибывшего из войск, для приема и сопровождения воинских команд в воинские части (учреждения);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питания;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санитарный пропускник с дезинфекционными камерами, изолятор на две инфекции, санитарные узлы;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место для построения личного состава и проведения с ним строевых и спортивных занятий;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помещение для хранения и выдачи воинской команде вещевого имущества и индивидуального рациона питания;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помещение для проведения психофизиологического исследования граждан, подлежащих призыву на воинскую службу.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помещения, кабинеты, санитарный пропускник должны соответствовать санитарным нормам и правилам.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на сборном пункте должны предусматриваться места для размещения командования сборного пункта, дежурной службы и других лиц, назначаемых для поддержания воинского порядка и дисциплины.";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Личный состав, назначенный для приема и сопровождения воинских команд, прибывает на областной (города республиканского значения или столицы) сборный пункт не позднее, чем за трое суток до отправки команд. При этом личный состав должен при себе иметь: 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командировочное удостоверение;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от воинской части (учреждения) на получение молодого пополнения;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бланки медицинских книжек на получаемую команду;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маршрутный лист на перевозку воинской команды.";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37-1 и 37-2 следующего содержания: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Представители войск на областных (города республиканского значения или столицы) сборных пунктах при приеме молодого пополнения: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подчиняются начальнику управления комплектования;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уточняют общее количество молодого пополнения в соответствии с планом призыва;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сверку по именным спискам призывников, предназначенных в команду;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проверяют наличие учетно-воинских документов, результатов психологического изучения, медицинских документов и полноту записей;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телесный осмотр на наличие ссадин и гематом, а также каких-либо выраженных отклонений в состоянии здоровья и антропометрических данных призывников;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сопровождают личный состав для приема пищи, прохождения санитарной обработки.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37-2. Представителям воинских частей (учреждений) запрещается предъявлять необоснованные (завышенные) требования к состоянию здоровья, семейному положению и морально-деловым качествам призывников.";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39-2 следующего содержания: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"39-2. Для предоставления по месту требования военнослужащим срочной воинской службы воинскими частями (учреждениями) выдаются сведения с места службы военнослужащего по форме согласно приложению 9 к настоящим Правилам.";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49 изложить в следующей редакции:</w:t>
      </w:r>
    </w:p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карту медицинского освидетельствования и сведения из центров психического здоровья "Психиатрия" и "Наркология", центра фтизиопульмонологии "Фтизиатрия", флюорографию, результаты ЭКГ, общих анализов мочи и крови, анализов крови на RW (реакция Вассермана) и ВИЧ инфекцию; 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из органов внутренних дел об отсутствии административных правонарушений;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из Комитета национальной безопасности Республики Казахстан на предмет возможной причастности к религиозным организациям радикального характера и экстремизму, наличия иных компрометирующих материалов;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из Комитета по правовой статистике и специальным учетам Генеральной прокуратуры Республики Казахстан об отсутствии сведений о судимости, препятствующих поступлению на воинскую службу.";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Военнообязанные призываются на воинские сборы в соответствии со статьей 33 Закона.";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2-2, 2-3, 5-1, 5-2 и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призыва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воинскую службу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изучения призывника 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Призывник ________________________________________________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Число, месяц, год рождения_________________________________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 жительства _________________________________________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(какое учебное заведение закончил, какую специальность получил)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положение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 на управление транспортным средством и его категория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начальной военной подготовки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 ли в каком-либо военно-патриотическом клубе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членом политической или молодежной организации, не зарегистрированных в установленном порядке партий, общественных объединений и нетрадиционных религиозных течений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государственные награды или нагрудные знаки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видом спорта владеет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Имеются ли спортивные разряды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имеет увлечения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Какими иностранными языками владеет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каком виде или роде войск хотел бы пройти срочную воинскую службу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Хотел бы в дальнейшем продолжить воинскую службу по контракту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Вывод: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фамилия, имя, отчество (при его наличии) проводившего изучение)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Подпись призывника: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беседы</w:t>
      </w:r>
      <w:r>
        <w:rPr>
          <w:rFonts w:ascii="Times New Roman"/>
          <w:b w:val="false"/>
          <w:i w:val="false"/>
          <w:color w:val="000000"/>
          <w:sz w:val="28"/>
        </w:rPr>
        <w:t xml:space="preserve"> "____" </w:t>
      </w:r>
      <w:r>
        <w:rPr>
          <w:rFonts w:ascii="Times New Roman"/>
          <w:b/>
          <w:i w:val="false"/>
          <w:color w:val="000000"/>
          <w:sz w:val="28"/>
        </w:rPr>
        <w:t>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призыва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воинскую службу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Список изученных и отобранных призывников в управлении (отделах) по делам обороны _______________ района по состоянию на ________________________20___года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учебное заведение окончил (специальность)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 (отец, мать)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У(О)ДО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приписке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призыве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специальной проверки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войск)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религиозным организациям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психологического изучения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наличии) изучающего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Начальник управления (отдела) по делам обороны города (района)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  <w:r>
        <w:rPr>
          <w:rFonts w:ascii="Times New Roman"/>
          <w:b/>
          <w:i w:val="false"/>
          <w:color w:val="000000"/>
        </w:rPr>
        <w:t>(воинское звание, подпись, фамилия, имя, отчество (при его наличии)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призыва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воинскую службу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подтверждении призыва на воинскую службу</w:t>
      </w:r>
    </w:p>
    <w:bookmarkEnd w:id="145"/>
    <w:p>
      <w:pPr>
        <w:spacing w:after="0"/>
        <w:ind w:left="0"/>
        <w:jc w:val="both"/>
      </w:pPr>
      <w:bookmarkStart w:name="z180" w:id="146"/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 (при его наличии)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и дата приказа начальника Департамента по делам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области, от "__" _________ 20__ года №___. (наименование региона)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воинской части (учреждения)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Начальник управления (отдела) по делам обороны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региона)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47"/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24 Закона Республики Казахстан "О воинской службе и статусе военнослужащих" сроки воинской службы в календарном исчислении устанавливаются для военнослужащих срочной службы – двенадцать месяцев.</w:t>
      </w:r>
    </w:p>
    <w:bookmarkEnd w:id="148"/>
    <w:bookmarkStart w:name="z19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пункту 6 статьи 27 Закона Республики Казахстан "О воинской службе и статусе военнослужащих" гражданин считается призванным на воинскую службу с момента издания приказа начальника местного органа военного управления области (города республиканского значения или столицы) о его призыве на воинскую службу.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призыва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воинскую службу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медициналық куәландыру нәтижесі/ Результаты контрольного медицинского осмотра</w:t>
      </w:r>
    </w:p>
    <w:bookmarkEnd w:id="150"/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Призывник 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(әскерге шақырылушы):____________________________________________ _____________________________________________________________________________ ауданның (қаланың) ҚІБ атауы / наименование ОДО района (города) _______________ облысының қорғаныс істері жөніндегі департаментінің жиын пунктінде/ 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областном сборном пункте Департамента по делам обороны _______________ области Антропометриялық деректер/ Антропометрические данныеБойы/рост___салмағы/вес ___кеуде көлемі/объем груди _____ Өкпе көлемі/спирометрия ______ Тағайындау көрсеткіші/показатель предназначения _________</w:t>
      </w:r>
    </w:p>
    <w:bookmarkEnd w:id="153"/>
    <w:bookmarkStart w:name="z20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Дәрігер-мамандардың қорытындысы/ Заключение врачей-специалистов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Жарамдылық санаты/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годности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 көрсеткіші/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предназначения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құлағына сыбырлау/ шепотная речь в правое ухо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құлағына сыбырлау/ шепотная речь в левое ухо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Окулист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оң көздің көруі/острота зрения правого глаза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көздің көруі/острота зрения левого глаза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жарық сезгіштігі/цветоощущение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 деректері/данные флюорографии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дәрігер-мамандар /дополнительные врачи – специалисты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Қорытынды / Итоговое заключение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Жарамдылық санаты/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годности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 көрсеткіші/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предназначения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медицинской службы ДДО/ _______________________________ </w:t>
      </w:r>
    </w:p>
    <w:bookmarkEnd w:id="164"/>
    <w:bookmarkStart w:name="z2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(қолы/подпись)</w:t>
      </w:r>
    </w:p>
    <w:bookmarkEnd w:id="165"/>
    <w:bookmarkStart w:name="z22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ҚІД медицина қызметіннің бастығы </w:t>
      </w:r>
    </w:p>
    <w:bookmarkEnd w:id="166"/>
    <w:bookmarkStart w:name="z22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М.О./М.П. </w:t>
      </w:r>
    </w:p>
    <w:bookmarkEnd w:id="167"/>
    <w:bookmarkStart w:name="z22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комиссияның төрағасы/ ________________________________ </w:t>
      </w:r>
    </w:p>
    <w:bookmarkEnd w:id="168"/>
    <w:bookmarkStart w:name="z22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медицинской комиссии                        (қолы/подпись) </w:t>
      </w:r>
    </w:p>
    <w:bookmarkEnd w:id="169"/>
    <w:bookmarkStart w:name="z22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/М.П. </w:t>
      </w:r>
    </w:p>
    <w:bookmarkEnd w:id="170"/>
    <w:bookmarkStart w:name="z22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/года "______" ____________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призыва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воинскую службу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с места службы военнослужащего</w:t>
      </w:r>
    </w:p>
    <w:bookmarkEnd w:id="172"/>
    <w:bookmarkStart w:name="z24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 Ф.И.О (при его наличии) _________________________________________ Дата рождения __________________________________________________ Номер и дата приказа начальника Департамента по делам обороны ___________________ области, от "__" __________ 20__ года №___. (наименование региона)</w:t>
      </w:r>
    </w:p>
    <w:bookmarkEnd w:id="173"/>
    <w:bookmarkStart w:name="z24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воинской части (учреждения) ______________, где действительно проходит воинскую службу.</w:t>
      </w:r>
    </w:p>
    <w:bookmarkEnd w:id="174"/>
    <w:bookmarkStart w:name="z24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(начальник) ________________________________________ (наименование воинской части (учреждения) ____________________________________________ (воинское звание, подпись, фамилия и инициалы)</w:t>
      </w:r>
    </w:p>
    <w:bookmarkEnd w:id="175"/>
    <w:bookmarkStart w:name="z24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76"/>
    <w:bookmarkStart w:name="z24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77"/>
    <w:bookmarkStart w:name="z24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24 Закона Республики Казахстан "О воинской службе и статусе военнослужащих" сроки воинской службы в календарном исчислении устанавливаются для военнослужащих срочной службы – двенадцать месяцев.</w:t>
      </w:r>
    </w:p>
    <w:bookmarkEnd w:id="178"/>
    <w:bookmarkStart w:name="z24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пункту 6 статьи 27 Закона Республики Казахстан "О воинской службе и статусе военнослужащих" гражданин считается призванным на воинскую службу с момента издания приказа начальника местного органа военного управления области (города республиканского значения или столицы) о его призыве на воинскую службу.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призыва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воинскую службу</w:t>
            </w:r>
          </w:p>
        </w:tc>
      </w:tr>
    </w:tbl>
    <w:bookmarkStart w:name="z25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 учебного заведения</w:t>
      </w:r>
    </w:p>
    <w:bookmarkEnd w:id="180"/>
    <w:bookmarkStart w:name="z25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181"/>
    <w:bookmarkStart w:name="z26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призывнику _____года рождения_________________________ ________________________________________________________________ (фамилия, имя, отчество (при его наличии) в том, что он в 20__ году поступил__________________________________ в настоящее время обучается_______________________________________ ________________________________________________________________ (полное наименование учебного заведения) на _____ курсе (классе) очного, вечернего (заочного) отделения. Срок окончания учебного заведения____________________20__года (месяц) Справка выдана для представления в_____________________________ ________________________________________________________________ (наименование управления (отдела) по делам обороны) ________________________________________________________________ (подпись руководителя или заместителя учебного заведения)</w:t>
      </w:r>
    </w:p>
    <w:bookmarkEnd w:id="182"/>
    <w:bookmarkStart w:name="z26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83"/>
    <w:bookmarkStart w:name="z2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Пояснения по заполнению справки</w:t>
      </w:r>
    </w:p>
    <w:bookmarkEnd w:id="184"/>
    <w:bookmarkStart w:name="z2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Справка должна быть зарегистрирована в журнале учета служебных документов учебного заведения и выдана призывнику под расписку.</w:t>
      </w:r>
    </w:p>
    <w:bookmarkEnd w:id="185"/>
    <w:bookmarkStart w:name="z26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Справка представляется лично или доверенным лицом призывника в управление (отдел) по делам обороны, в котором он состоит на воинском учете, при первоначальном прохождении районной (городской, города областного значения) призывной комиссии.</w:t>
      </w:r>
    </w:p>
    <w:bookmarkEnd w:id="186"/>
    <w:bookmarkStart w:name="z2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Справка подписывается руководителем или заместителем руководителя учебного заведения, скрепляется печатью или электронно-цифровой подписью учебного заведения.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