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0c98" w14:textId="18b0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6 апреля 2005 года № 310 "Некоторые вопросы Министерства сельского хозяйства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2023 года № 459.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300-1)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"300-1) разрабатывает и утверждает инструкцию по разработке проектов рекультивации нарушенных земель;".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