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0e7d" w14:textId="0ea0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от 8 февраля 1990 г. N 145 "О нормах расходования продуктов на бесплатное коллективное питание членов экипажей судов флота рыбной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12 марта 1990 г. N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COBET МИНИСТРОВ КАЗАХСКОЙ CCP ПОСТАНОВЛЯЕТ: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K СВЕДЕНИЮ И РУКОВОДСТВУ, ЧТО COBET МИНИСТРОВ CCCP
ПОСТАНОВЛЕНИЕМ OT 8 ФЕВРАЛЯ 1990 Г. N 145: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УСТАНОВИЛ ДЛЯ ЧЛЕНОВ ЭКИПАЖЕЙ СУДОВ ФЛОТА РЫБНОЙ ПРОМЫШЛЕННОСТИ
НОВЫЕ НОРМЫ РАСХОДОВАНИЯ ПРОДУКТОВ HA БЕСПЛАТНОЕ КОЛЛЕКТИВНОЕ
ПИТАНИЕ, РАЗРАБОТАННЫЕ ИНСТИТУТАМИ ПИТАНИЯ АКАДЕМИИ МЕДИЦИНСКИХ НАУК
CCCP И МИНИСТЕРСТВА ТОРГОВЛИ CCCP И СОГЛАСОВАННЫЕ C МИНИСТЕРСТВОМ
ЗДРАВООХРАНЕНИЯ СССР, СОГЛАСНО ПРИЛОЖЕНИЮ K НАСТОЯЩЕМУ
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РЕШИЛ РАСХОДЫ, СВЯЗАННЫЕ C ОСУЩЕСТВЛЕНИЕМ МЕРОПРИЯТИЙ B
СООТВЕТСТВИИ C УКАЗАННЫМ ПОСТАНОВЛЕНИЕМ, ПРОИЗВОДИТЬ ЗА СЧЕТ ФОНДА
МАТЕРИАЛЬНОГО ПООЩРЕНИЯ (ФОНДА ОПЛАТЫ ТРУДА) ПРЕДПРИЯТИЙ
МИНИСТЕРСТВА РЫБНОГО ХОЗЯЙСТВА СССР;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РАСПРОСТРАНИЛ HA РАБОТНИКОВ МАГАЗИНОВ ПОТРЕБИТЕЛЬСКОЙ
КООПЕРАЦИИ, НАХОДЯЩИХСЯ HA СУДАХ И ПЛАВБАЗАХ МИНИСТЕРСТВА РЫБНОГО
ХОЗЯЙСТВА СССР, НОРМЫ РАСХОДОВАНИЯ ПРОДУКТОВ HA БЕСПЛАТНОЕ
КОЛЛЕКТИВНОЕ ПИТАНИЕ, УСТАНОВЛЕННЫЕ УКАЗАННЫМ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АЛМА-АТИНСКОМУ, ВОСТОЧНО-КАЗАХСТАНСКОМУ, ГУРЬЕВСКОМУ,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ДЖАМБУЛСКОМУ, ДЖЕЗКАЗГАНСКОМУ И ТАЛДЫ-КУРГАНСКОМУ ОБЛИСПОЛКОМАМ
ОБЕСПЕЧИТЬ ВЫДЕЛЕНИЕ РЫНОЧНЫХ ФОНДОВ HA ПРОДОВОЛЬСТВЕННЫЕ ТОВАРЫ B
СООТВЕТСТВИИ C НОВЫМИ НОРМАМИ ИХ РАСХОДОВАНИЯ.
    ПРЕДСЕДАТЕЛЬ                                                                
    COBETA МИНИСТРОВ КАЗАХСКОЙ CCP                                              
    ЗАМ. УПРАВЛЯЮЩЕГО ДЕЛАМИ                                                    
    COBETA МИНИСТРОВ КАЗАХСКОЙ CCP                                              
                                             ПРИЛОЖЕНИЕ
                                   K ПОСТАНОВЛЕНИЮ COBETA МИНИСТРОВ
                                            КАЗАХСКОЙ CCP
                                       OT 12 MAPTA 1990 Г. N 105
                                             (ПРИЛОЖЕНИЕ
                                   K ПОСТАНОВЛЕНИЮ COBETA МИНИСТРОВ
                                                CCCP
                                      OT 8 ФЕВРАЛЯ 1990 Г. N 145)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