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7ef3" w14:textId="ae87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марта 2005 года N 51-р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строк, порядковые номера 8 и 27, слова "февраль" и "январь" заменить словом "декабрь".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