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85e6" w14:textId="0018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проведению ревизии действующих подзаконных нормативных правовых актов на предмет наличия в них норм, создающих условия для коррупционных правонарушений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апреля 2005 года
N 82-p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марта 2005 года N 210 "О Сетевом графике исполнения Общенационального плана мероприятий по реализации Послания Главы государства народу Казахстана от 18 февраля 2005 года":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Создать рабочую группу согласно приложению 1 к настоящему распоряжению.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Центральным и иным государственным органам, местным исполнительным и представительным органам областей (города республиканского значения, столицы) (по согласованию) в целях ревизии действующих подзаконных нормативных правовых актов на предмет наличия в них норм, создающих условия для коррупционных правонарушений: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в срок до 25 апреля 2005 года представить в Агентство Республики Казахстан по борьбе с экономической и коррупционной преступностью (финансовая полиция) (далее - Агентство) графики проведения ревизии действующих подзаконных нормативных правовых актов и сроки их исполнения согласно приложению 2 к настоящему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провести ревизию всех действующих подзаконных нормативных правовых актов, принятых в период с 1991 года по 2004 год включительно, по перечню вопросов согласно приложению 3 к настоящему распоряжению;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3) к 5 и 20 числу каждого месяца, следующего за отчетным периодом, ежемесячно представлять в Агентство информацию по форме согласно приложению 4 к настоящему распоряжению;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4) по итогам работы к 15 июля 2005 года выработать и представить в Агентство конкретные предложения по совершенствованию законодательства в сфере борьбы с коррупцией, а также меры по исключению условий способствующих ее проявлению.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Рабочей группе в срок к 25 июля 2005 года подготовить отчет с конкретными предложениями о внесении соответствующих изменений и дополнений в подзаконные акты.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Контроль за исполнением настоящего распоряжения возложить на Агентство Республики Казахстан по борьбе с экономической и коррупционной преступностью (финансовая полиция) (по согласованию).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апреля 2005 года N 82-р       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рабочей группы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проведению ревизии действующих подзаконных нормативных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правовых актов на предмет наличия в них норм, создающих </w:t>
      </w:r>
      <w:r>
        <w:br/>
      </w:r>
      <w:r>
        <w:rPr>
          <w:rFonts w:ascii="Times New Roman"/>
          <w:b/>
          <w:i w:val="false"/>
          <w:color w:val="000000"/>
        </w:rPr>
        <w:t xml:space="preserve">
условия для коррупционных правонарушений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Баймаганбетов            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Нуртаевич            Республики Казахстан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экономической 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преступностью (финансовая полиция),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руководитель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Гимадиев                 - директор Департамента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Ильдар Каримович           нормативных правовых актов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Симсиве                  - заместитель начальника Инспекции-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Олеги Олегович             Организационно-контрольного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департамента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Казахстан по борьбе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с экономической 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преступностью (финансовая полиция),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секретарь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Айтенов                  - начальник юридического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Дуйсенбекович        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Аубакиров                - начальник управления планирования,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Дуйсенбек Каппарович       отчетности и анализа контрольных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мероприятий Комитета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контроля и государственных закупок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Министерства финансов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Бейсембинов              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Нурланович           валютного регулирования и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Юридического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Бекбергенов              - начальник управления собственной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Данияр Мустафович          безопасности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Бексаринова              - начальник юридического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Гульнара Сакеновна         Департамента административно-правовой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работы - аппарата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Бексултанов              - директор Административного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Мади Казбекович            департамента Министерства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Боярина                  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Людмила Васильевна         административно-правовой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Министерства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Бралиев                  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Альжан Хамидулаевич        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Василинюк                - директор Департамента юридической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Ивановна           службы, защиты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секретов и мобилизационной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Министерства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Веснин                   - председатель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Виктор Николаевич          государственному контролю и надзору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области чрезвычайных ситуаций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Министерства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Джумабаев                - начальник управления внутренней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Джумадилович        безопасности Комитета таможенного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контроля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Жусупов                  - начальник управления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Темирханович         надзору за законностью следствия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дознания Генеральной прокуратуры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Задорожный               - начальник отдела юридической,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Андрей Викторович          кадровой службы и защиты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Департамента информатизации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юридической службы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Ибраев                   - исполняющий обязанности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Сыздыкович           Департамента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регулирования Министерства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и коммуникаций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Ишанкулов                - главный специалист отдела земельного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Адильхан Мендханович       кадастра и мониторинга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Какимова                 - начальник управления координации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Гульмадина Кенесовна       государственных закупок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финансового контроля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государственных закупок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Каримов                  - начальник управления правовой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Курмет Жанатаевич          Департамента организационно-правовой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работы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Касенова                 - начальник отдела правового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Марал Каирбаевна           обеспечения Департамента нормативно-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правового обеспечения и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сотрудничества Министерства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окружающей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Мамраев                  - заместитель начальника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Батырбек Муратбекович      управления Министерства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социальной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Манкешов                 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Шынтас Жалгасович          подзаконных актов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Нурманова                - начальник отдела законодательства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Айжан Жомартовна           исполнению бюджета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финансового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Департамента юридической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Ожаров                   - помощник Командующего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Жандарбек Каримович        Республиканской гвардией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Орумбаев                 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Сиязбекович          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Рымжанов                 - консультант по правовым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Мади Рысбекович            Счетного комитета по контролю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исполнением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Республики Казахстан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Саинов                   - начальник отдела управления "К"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 Саинович             Департамента криминальной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Министерства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Санкубаев                - начальник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Амирбек Буриович           координации-представительства (город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Астана)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по 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Сапаров                  - заведующий отделом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Аскербекович         экспертизы и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организационно-аналитического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управления Аппарата Верховного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Сариев                   - руководитель Аппарата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Бакытжан Шумишбаевич       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Сыздыков                 - старший офицер Службы охраны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Бекболат Ермекович         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Тезекбаев                - начальник Главного управления военной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Ерик Асылбекович           полиции Вооруженных Сил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Хайдаров                 - заведующий отделом контроля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Арман Шаймуранович         соблюдением законодательства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государственной службы и работы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дисциплинарными советами и комиссиями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Департамента правового обеспечения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государственной службы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Республики Казахстан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Чумаков                  - руководитель юридической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Дмитрий Валерьевич         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Шамелов                  - заместитель начальника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Мирболат Газизович         собственной безопасности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апреля 2005 года N 82-p     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График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проведения ревизии действующих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подзаконных нормативных правовых актов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133"/>
        <w:gridCol w:w="3153"/>
        <w:gridCol w:w="341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принятого в____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 15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органы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дательства, принятого в ________ году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 15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органы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принятого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 году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 15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органы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апреля 2005 года N 82-p     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вопросов,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рассмотрение которых необходимо для исключения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действующих подзаконных нормативных правовых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актах норм, создающих условия для коррупционных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правонарушений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 проведении ревизии подзаконных актов необходимо выявлять следующие положения, создающие условия для коррупционных правонарушений: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Отсутствие четкой правовой регламентации деятельности государственного органа и их должностных лиц при осуществлении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Нормы, явно препятствующие физическим или юридическим лицам в реализации их прав и законных интересов.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Предоставление отдельным категориям физических и юридических лиц благ и преимуществ, если иное не предусмотрено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Требование от физических или юридических лиц информации, предоставление которой этими лицами не предусмотрено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Наличие ситуации, когда личная заинтересованность влияет или может повлиять на объективное исполнение должностных (служебных)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Передача государственных контрольных и надзорных функций государственным предприятиям и иным организациям, не имеющим статуса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Делегирование полномочий на государственное регулирование предпринимательской деятельности физическим или юридическим лицам, осуществляющим такую деятельность, а также на контроль за нею.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Условия вероятности совершения коррупционных правонарушений при применении нормативного правового акта.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Неправомерное вмешательство в деятельность других государственных органов и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Иные вопросы, не предусмотренные в данном перечне, рассмотрение которых также необходимо.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распоряжению Премьер-Министра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апреля 2005 года N 82-р    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Форма отчета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Результаты ревизии подзаконных нормативных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правовых актов за___год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393"/>
        <w:gridCol w:w="2093"/>
        <w:gridCol w:w="2033"/>
        <w:gridCol w:w="1653"/>
        <w:gridCol w:w="1333"/>
        <w:gridCol w:w="1533"/>
      </w:tblGrid>
      <w:tr>
        <w:trPr>
          <w:trHeight w:val="375" w:hRule="atLeast"/>
        </w:trPr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вой)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НПА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нарушений 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Положение из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(приложе-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ветствует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отношении НПА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органов </w:t>
            </w:r>
          </w:p>
        </w:tc>
      </w:tr>
      <w:tr>
        <w:trPr>
          <w:trHeight w:val="16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(заместитель руководителя государственного органа) (Ф.И.О.)___________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"__" _______2005 год                     _____________(подпись)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