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9e8a" w14:textId="2a99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укреплению сотрудничества в области инвестиций с немецкими инвесторами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марта 2020 года № 42-р.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сотрудничества в области инвестиций: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укреплению сотрудничества в области инвестиций с немецкими инвесторами (далее -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рабочей группы является выработка инвестиционных предложений для заинтересованных потенциальных немецких инвесторов, предложений по разработке перечня инвестиционных проектов казахстанско - германского сотрудничества в области инвестиций, по разрешению оперативных и проблемных вопросов проектов из числа перечня инвестиционных проектов казахстанско - германского сотрудничества в области инвестиций.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Скляра Р.В.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 № 42-р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укреплению сотрудничества в области инвестиций с немецкими инвесторами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изменением, внесенным постановления Правительства РК от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Скляр Роман Васильевич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Первый заместитель Премьер-Министра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 Айдарович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Исатаев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Маратович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инвестициям Министерства иностранных дел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Айтбаевич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и Полномочный Посол Республики Казахстан в Федеративной Республике Германия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Мурат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Утемисович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Аманияз Касымович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Даирбеков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Слямханович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Жаслан Хасенович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Бакытжанович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Амангельдиевич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Жаркешов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Санжар Серикбаевич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Елубайулы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Асқарұлы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Аймукашев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Капарович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акима Восточно- 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Манкеев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Наурызбаевич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акима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 Канат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Акмолинской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Аскербекович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Актюбинской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Байжуманов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Кулаймергенович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Алматинской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Абылханов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Довулбаевич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Атырауской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Календеров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Сабитович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Жамбылской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Алишер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Койшыбаев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Хамардинович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Имандосов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Самуратович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Килыбай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Нурдаулет Игиликович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Беймбетович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Павлодарской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Жандарбекович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Мырзалиев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Меиржан Иябаевич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Туркестанской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Малика Ерлановна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города Нур-Султана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Ергешбек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Нурсадык Ергешбекович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города Шымкента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 Куракбаевич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города Алматы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 Серикович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Европы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Казахстан, председатель попечительского совета общественного фонда "Возрождение"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Кудайбергенович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Казахстан, председатель правления объединения юридических лиц "Союз машиностроителей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Акишев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председателя правления Союза Германской экономики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Бейсеновна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внештатный советник Премьер-Министра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Майкеевич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внештатный советник Заместителя Премьер – Министра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Сартбаев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Мейрамбекович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"Национальная компания "Kazakh Invest"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Абдыгаппаров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Мухтарович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"Kazakhstan Investment Development Fund (KIDF) Management Company" LTD"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Аскарович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акционерного общества "Казахстанский центр индустрии и экспорта "Qazlndustry"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 Куанышевич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акционерного общества "Фонд национального благосостояния "Самрук-Казына"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Ерсаиын Ербулатович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директор-член правления акционерного общества "Национальный управляющий холдинг "Байтерек"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