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2d6c" w14:textId="73a2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Республиканского штаба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2022 года № 196-р.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распоряжения Премьер-Министра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154-р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предвыборной программы Президента Республики Казахстан "Справедливый Казахстан – для всех и для каждого. Сейчас и навсегда":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Республиканский штаб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 (далее – Республиканский штаб)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распоряжения Премьер-Министра РК от 29.09.2023 </w:t>
      </w:r>
      <w:r>
        <w:rPr>
          <w:rFonts w:ascii="Times New Roman"/>
          <w:b w:val="false"/>
          <w:i w:val="false"/>
          <w:color w:val="000000"/>
          <w:sz w:val="28"/>
        </w:rPr>
        <w:t>№ 154-р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национальной экономики Республики Казахстан совместно с центральными государственными, местными исполнительными органами и организациями (по согласованию) разработать Дорожную карту по реализации Предвыборной программы Президента Республики Казахстан Токаева К.К. с декомпозицией на 2023 - 2029 годы (далее – Дорожная карта) и внести на утверждение в Правительство Республики Казахстан не позднее 15 декабря 2022 года.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Правительства Республики Казахстан регулярно проводить заседания Республиканского штаба.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совместно с Офисом по мониторингу реализации национальных проектов проводить мониторинг реализации Предвыборной программы Президента Республики Казахстан Токаева К.К. и вносить информацию в Аппарат Правительства Республики Казахстан на ежеквартальной основе не позднее 20 числа месяца, следующего за отчетным периодом.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года № 196-р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Республиканского штаба по реализации поручений Президента Республики Казахстан Токаева К.К., данных в Предвыборной программе и Послании народу, при Правительстве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распоряжения Премьер-Министра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154-р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Состав с изменениями, внесенными постановлениями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распоряжением Премьер-Министра РК от 25.07.2023 </w:t>
      </w:r>
      <w:r>
        <w:rPr>
          <w:rFonts w:ascii="Times New Roman"/>
          <w:b w:val="false"/>
          <w:i w:val="false"/>
          <w:color w:val="000000"/>
          <w:sz w:val="28"/>
        </w:rPr>
        <w:t>№ 114-р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29.09.2023 </w:t>
      </w:r>
      <w:r>
        <w:rPr>
          <w:rFonts w:ascii="Times New Roman"/>
          <w:b w:val="false"/>
          <w:i w:val="false"/>
          <w:color w:val="000000"/>
          <w:sz w:val="28"/>
        </w:rPr>
        <w:t>№ 154-р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руководитель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– Министр финансов Республики Казахстан, заместитель руководителя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– Министр иностранных дел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Руководитель Аппарата Правительства Республики Казахстан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Республики Казахстан 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Республики Казахстан 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энергетики Республики Казахстан 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Республики Казахстан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экологии и природных ресурсов Республики Казахстан 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просвещения Республики Казахстан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науки и высшего образования Республики Казахстан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Республики Казахстан 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туризма и спорта Республики Казахстан 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Республики Казахстан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Астаны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Алматы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Шымкента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Абайской области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Акмолинской области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Актюбинской области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Атырауской области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Восточно-Казахстанской области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Жамбылской области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Жетысуской области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Западно-Казахстанской области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Карагандинской области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Костанайской области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Кызылординской области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Мангистауской области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Павлодарской области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Улытауской области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 (по согласованию)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делам государственной службы Республики Казахстан (по согласованию)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 (по согласованию)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финансовому мониторингу Республики Казахстан (по согласованию)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 (по согласованию)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 (по согласованию)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"КазМунайГаз" (по согласованию)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"Qazaqgaz" (по согласованию)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"Қазақстан темір жолы" (по согласованию)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"KEGOC" (по согласованию)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"Национальный управляющий холдинг "Байтерек" (по согласованию)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акционерного общества "Казахтелеком" (по согласованию)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автономной организации образования "Назарбаев Университет" (по согласованию)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