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3623" w14:textId="9a43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2010 года № 1023. Утратил силу Указом Президента Республики Казахстан от 25 декабря 2012 № 453 дсп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Указом Президента РК от 25.12.2012 № 453 дсп.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8 июля 2005 года "О воинской обязанности и воинской службе" и Указом Президента Республики Казахстан от 7 мая 2003 года № 1085 "О мерах по дальнейшему совершенствованию структуры Вооруженных Сил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2000 года № 392 "О перечне должностей, замещаемых лицами высшего офицерского и начальствующего состава" (САПП Республики Казахстан, 2003 г., № 20, ст. 201):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Министерства обороны Республики Казахстан, подлежащих замещению лицами высшего офицерского состава,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"Первый заместитель председателя Комитета начальников штабов - начальник департамента оперативного планирования - генерал-майор" слова "- начальник департамента оперативного планирования"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"Начальник департамента организационно-мобилизационной работы - генерал-майор"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"Начальник департамента (за исключением ведающего вопросами международного сотрудничества, защиты государственных секретов, юридической службы, работы со средствами массовой информации и по связям с общественностью, обеспечения деятельности Министерства обороны) - генерал-майор";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"Командующий родом войск Вооруженных Сил - генерал-майор, генерал-лейтенант" слова "Вооруженных Сил"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главнокомандующего видом Вооруженных Сил (за исключением ведающего вопросами воспитательной работы, тыла) - генерал-майор"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главнокомандующего видом Вооруженных Сил - генерал-майор, контр-адмирал";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в строке "Первый заместитель командующего родом войск Вооруженных Сил" слова "Вооруженных Сил"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"Командир дивизии - генерал-майор"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(секретно).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