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b712" w14:textId="2c4b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праздновании 175-летнего юбилея со дня рождения Абая Кунанбайулы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мая 2019 года № 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празднования на высоком организационном и содержательном уровне 175-летнего юбилея со дня рождения великого казахского поэта, просветителя Абая Кунанбайулы в 2020 году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Указом Президента РК от 26.08.2019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Указом Президента РК от 26.08.2019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необходимые меры по комплексной модернизации Государственного историко-культурного и литературно-мемориального музея-заповедника Абая "Жидебай-Бөрілі";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провести в 2020 году в городе Нур-Султане международную научно-практическую конференцию, посвященную 175-летнему юбилею Абая Кунанбайулы;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принять необходимые меры по осуществлению качественного перевода, изданию и международному продвижению трудов Абая Кунанбайулы на основных иностранных языках, имеющих широкое распространение;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проработать вопрос по организации празднования 175-летнего юбилея Абая Кунанбайулы под эгидой Организации Объединенных Наций по вопросам образования, науки и культуры (ЮНЕСКО) и Международной организации тюркской культуры (ТЮРКСОЙ);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принять иные меры по реализации настоящего Указа.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Указом Президента РК от 26.08.2019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