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83d4a" w14:textId="8983d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3 марта 2022 года № 826 "О проведении встреч акимов с населением"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20 ноября 2023 года № 399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марта 2022 года № 826 "О проведении встреч акимов с населением"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ежегодно до 15 января разрабатывать и с уведомлением маслихата утверждать гибкий годовой календарь встреч акимов с населением (далее - календарь), предусматривающий проведение: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 в год не менее одной выездной встречи акима области в каждом районе и городе областного значения;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 в год не менее одной выездной встречи акима города республиканского значения, столицы в каждом районе города;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 в полугодие не менее одной выездной встречи акима района в каждом селе, поселке, сельском округе, городе районного значения;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 в полугодие не менее одной выездной встречи акима города областного и районного значения, сельского округа в каждом районе (микрорайоне), селе, поселке, входящем в состав города, сельского округа;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 в полугодие не менее одной встречи акима села, поселка, района в городе.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необходимости допускается корректировка календаря с последующим уведомлением маслихата;". 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его первого официального опубликования.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