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17a3" w14:textId="da31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высшем научно-педагогическом образовании (магистратура)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ноября 2000 г. N 1035  Зарегистрирован в Министерстве юстиции Республики Казахстан 20.01.2001 г. за N 1370. Утратил силу приказом Министра образования и науки Республики Казахстан от 24 июня 2009 года N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образования и науки РК от 24.06.2009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образовательно-профессиональной программы высшего научно-педагогического образования, в организациях образования, дающих высшее профессиональное образование,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высшем научно-педагогическом образовании (магистратура).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образования (Абжаппаров А.А.) представить в установленном порядке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Ахметова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 ноября 2000 г. N 1035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Правила о высшем научно-педагогическом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образовании (магистратура)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1. Общие положения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 высшем научно-педагогическом образовании (магистратура) разработаны в соответствии с Законом Республики Казахстан от 7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образовании", постановлением Правительства Республики Казахстан от 2 декабря 1999 года N 1845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многоуровневой структуре высшего профессионального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Магистратура высших учебных заведений реализует образовательно-профессиональные программы высшего научно-педагогического образования, обеспечивающие подготовку специалистов с углубленным высшим профессиональным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обучающимся по образовательно-профессиональным программам высшего научно-педагогического образования относятся магистранты.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 магистратуры: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специалистов с высшим научно-педагогическим образованием и практической направленностью деятельности для организаций образования, дающих среднее и высшее профессиональное образование, научных и творческих организаций, органов высшего звена государственного и экономического управления, а также управленческой деятельности в организациях различных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удовлетворение потребностей личности в сфере профессионального образования, придания целостного характера системе многоуровневой подготовки специалистов, создание условий для реализации принципа индивидуализации и дифференциации процесса обучения в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целевой подготовки специалистов по заказам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углубление теоретической и практической индивидуальной подготовки обучающихся в избранном направлении науки и педагогической деятельности, освоение магистрантами наиболее важных и устойчивых знаний, обеспечивающих целостное восприятие научной картины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у обучающихся способности к самосовершенствованию и саморазвитию, потребности и навыков самостоятельного творческого овладения новыми знаниями в течение всей их активной жизнедеятельности;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специалистов с высоким уровнем профессиональной культуры в том числе: культуры профессионального общения, имеющих гражданскую позицию, способных формулировать и практически решать современные научные и практические проблемы, преподавать в высших учебных заведениях, успешно осуществлять исследовательскую и управленческую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выпускникам магистратуры фундаментальных знаний на стыке наук, гарантирующих им профессиональную мобильность в реальном развивающемся мире;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создание условий для получения профессиональных знаний в объеме, обеспечивающем эквивалентность дипломов магистров на международном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Обучение по образовательно-профессиональной программе высшего научно-педагогического образования осуществляется на основе высшего базового или высшего специального образования в соответствии с Классификатором специальностей бакалавриата и магистратуры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цели магистратуры: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воспитание нового поколения высокообразованных и высокоинтеллектуальных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фундаментальной и прикладной науки, системы высшего профессионального образования и государственного управления, культуры высококвалифицированными специалистами, способными успешно конкурировать на внешнем и внутреннем рынках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 интеграции в мировую образовательную и научно-информационную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обучения в магистратуре: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основе высшего базового образования - 2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основе высшего специального образования - 1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Подготовка специалистов по образовательно-профессиональным программам высшего научно-педагогического образования осуществляется организациями образования, дающими высшее профессиональное образование, имеющими лицензию на образовательную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Магистратура открывается в организациях образования и научных организациях при условии обеспеченности научно-педагогическими кадрами высшей квалификации (не менее 5 человек с учеными степенями доктора наук и кандидата наук по заявленным специальностям), наличия необходимой лабораторно-исследовательской, учебно-методической, социальной базы и прошедших государственную аттестацию.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контингента обучающихся в магистратуре осуществляется посредством размещения государственного заказа на подготовку специалистов, а также путем оплаты обучения за счет средств юридических и физических лиц.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 Требования к образовательно-профессиональной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программе высшего научно-педагогического образования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Образовательно-профессиональная программа высшего научно-педагогического образования, представляющая углубленное высшее профессиональное образование, имеет примерно равные по объему составляющие: образовательно-профессиональную и научно-исследовательскую.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Образовательно-профессиональная программа высшего научно-педагогического образования называется программой магистерской подготовки или магистерской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Подготовка специалистов в магистратуре осуществляется в соответствии с государственными общеобязательными стандартами образования, соответствующим данному уровню высшего профессионального образования, Классификатором специальностей бакалавриата и магистратуры Республики Казахстан, учебно-программной документацией, индивидуальными планами работы обучающихся, другими документами, утвержденными в установленном порядке.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Образовательно-профессиональная часть программы включает базовые дисциплины и профильные дисциплины с перечнем дисциплин обязательного компонента и компонента по выбору. Содержание научно-исследовательской работы магистранта определяется индивидуальным планом.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Обучение в магистратуре осуществляется под руководством научного руководителя, имеющего ученую степень доктора, кандидата наук или ученое звание профессора, доцента, активно занимающегося научно-исследовательской работой в данной отрасли науки и имеющего право на руководство аспирантами. В случае выполнения магистерских программ на стыке различных специальностей допускается назначение помимо научного руководителя научных консультантов.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Высшее учебное заведение, осуществляющее подготовку специалистов в магистратуре, разрабатывает рабочие учебные планы и программы магистерской подготовки на основе государственных общеобязательных стандартов образования, утвержденных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процессе обучения в магистратуре магистрант выполняет выпускную работу именуемой магистерской диссертацией.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Магистерская диссертация является самостоятельным научным исследованием, выполненным под руководством научного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 магистерской диссертации утверждается ученым советом высшего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Программы магистерской подготовки должны предусматривать суммарные затраты времени в объеме 54-х часов в неделю, в том числе объем аудиторных занятий должен составлять не более 18-22 часов. Дисциплинам по выбору отводится до 50% учебного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 целью подготовки к педагогической деятельности магистрант должен участвовать в учебном процессе выпускающей кафедры и провести под наблюдением преподавателей цикл лекционных, лабораторных и практических занятий в объеме 24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Образовательная программа магистратуры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базовые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профильные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научно-исследовательскую работу магистранта, включая выполнение магистерской диссертации;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итоговую государственную аттестацию.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20 исключен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21. Содержание подготовки магистрантов по истории и философии науки и иностранному языку должно быть максимально приближено к соответствующим программам кандидатского минимума. Экзамены по истории и философии науки и иностранному языку, сдаваемые в магистратуре, могут быть приравнены к кандидатским экзаменам.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Образовательно-профессиональной программой высшего научно-педагогического образования предусматривается проведение двух практик: исследовательской (с целью сбора материала для магистерской диссертации) и педагогической (для проведения магистрантами пробных лекционных, практических и лабораторных занятий).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Педагогическая практика может быть организована параллельно с учебными занятиями или в специально освобожденное для нее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Исследовательская практика организуется на завершающем курсе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Учебные занятия в магистратуре проводят, как правило, профессора и преподаватели с ученой степенью, имеющие педагогический стаж, обладающие высоким педагогическим мастерством и известные своими научными достижениями.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3. Профессионально-квалификационные 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предъявляемые к подготовке магистров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Выпускник образовательно-профессиональной программы высшего научно-педагогического образования должен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владеть общенаучной методологией, логикой и технологией проведения научно-исследовательской работы, умениями оформления ее результатов в различных формах научной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уметь оперировать большими массивами научной информации, самостоятельно работать с различными ее источниками; свободно ориентироваться в фундаментальной науке, использовать компьютерную технику для решения профессиональных задач, владеть навыками разработки компьютерных программ, творчески реализовать сложные алгоритмы решения комплексных профессиональных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иметь устойчивую потребность к постоянному профессиональному самосовершенствованию;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знать основы педагогики и психологии высшей школы, владеть современными педагогическими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владеть одним из иностранных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обладать коммуникативными способностями.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4. Итоговая аттестация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На завершающем этапе магистерской подготовки предусматривается защита магистерской диссертации, а также сдача государственных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экзамены и защита магистерской диссертации принимаются Государственной аттестационной комиссией, состав которой определяется ученым советом вуза и утверждается приказом руководителя организации образования по согласованию с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Лицам, завершившим обучение по образовательно-профессиональным программам высшего научно-педагогического образования, выдается диплом о высшем образовании установленного образца с присвоением квалификации и присуждением академической степени магистра.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Выпускнику магистратуры выдается также приложение к диплому, которое включает экзаменационные и зачетные оценки по изученным дисциплинам, итоги сдачи государственных экзаменов, оценку по защите магистерской диссертации с указанием темы магистерской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Лица, завершившие обучение по образовательно-профессиональным программам высшего научно-педагогического образования и имеющие степень магистра, могут работать по присвоенной им квалификации или продолжить свою научную подготовку в аспирантуре сроком обучения не более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Лицам, не закончившим магистратуру, выдается справка установленного образца.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28 внесены изменения - Приказом Министра образования и науки Республики Казахстан от 16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