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1353" w14:textId="4611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39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января 2001 года N 32  Зарегистрирован в Министерстве юстиции Республики Казахстан 24.02.2001 г. за N 1406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постановлениями Правительства Республики Казахстан 
от 4 сентября 1998 года N 840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P980840_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 порядке 
уплаты и ставках сборов за право реализации товаров на рынках Республики 
Казахстан" и от 29 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
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
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Казахстан, утвержденную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"104500 Единый земельный налог" дополнить строкой 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"104501 Единый земельный налог";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"504100 Поступления от продажи государством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принадлежащих ему акций международных организаций" дополнить строкой 
следующего содержания:
     "504101 Поступления от продажи государством принадлежащих ему акций 
международных организаций";
     после строки "505100 Погашение внешнего кредитования" дополнить 
строкой следующего содержания:
     "505101 Погашение внешнего кредитования";
     после строки "602100 Кредиты от международных финансовых организаций" 
дополнить строкой следующего содержания:
     "602101 Кредиты от международных финансовых организаций";
     после строки "602300 Кредиты от иностранных государств" дополнить 
строкой следующего содержания:
     "602301 Кредиты от иностранных государств";
     после строки "602400 Кредиты от иностранных коммерческих банков и 
фирм" дополнить строкой следующего содержания:
     "602401 Кредиты от иностранных коммерческих банков и фирм";
     в функциональной классификации расходов бюджета:
     после строки "1.2.105 Аппарат акимов" дополнить строкой следующего 
содержания:
     "1.2.105.41 Обеспечение взимания сбора за право реализации товаров на 
рынках";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"4.6.612.9.91 Подготовка кадров в высших учебных 
заведениях внутри страны"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"4.6.612.9.92 Стипендиальное обеспечение студентов, обучающихся в 
вузах внутри страны";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"4.6.612.50.33 Стипендиальное обеспечение студентов,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обучающихся по государственным грантам в рамках приема 2000/2001 учебного 
года" дополнить строками следующего содержания:
     "4.6.612.50.91 Подготовка кадров в высших учебных заведениях внутри 
страны 
     4.6.612.50.92 Стипендиальное обеспечение студентов, обучающихся в 
высших учебных заведениях внутри страны";
     после строки "15.1.120.18 Трансферты из республиканского бюджета" 
дополнить строкой следующего содержания:
     "15.1.120.18.30 Развитие социальной инфраструктуры Кызылординской 
области".
     3.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
     4. Настоящий приказ вступает в силу со дня подписания.
     Министр
(Специалисты: Склярова И.В.,
              Умбетова А.М.)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