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c414" w14:textId="088c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показаниях и правилах проведения прерывания беременности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здравоохранения от 24 июля 2001 года N 687. Зарегистрирован в Министерстве юстиции Республики Казахстан 10 августа 2001 года N 1620. Утратил силу приказом Министра здравоохранения Республики Казахстан от 29 декабря 2008 года N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здравоохранения РК от 29.12.2008 N 696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репродуктивного здоровья и улучшения качества медицинской помощи женщинам при проведении прерывания беременности, приказываю: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Правила проведения операции искусственного прерывания беременности.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Медицинские показания операции искусственного прерывания беременности.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Социальные показания операции искусственного прерывания беременности.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Директору Департамента организации и контроля качества медицинской помощи населению довести настоящий приказ до сведения всех лечебно-профилактических организаций.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управлений (департаментов) здравоохранения областей, г. Астаны и г. Алматы принять меры, вытекающие из настоящего приказа.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государственной регистрации.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приказа возложить на заместителя председателя Агентства Республики Казахстан по делам здравоохранения А. Айдарханова.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 делам здравоохранения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24 июля 2001 года N 687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проведения операции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искусственного прерывания беременности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Искусственное прерывание беременности проводится по желанию женщины при сроках беременности: до 20 дней задержки менструации, от 20 дней задержки менструации до 12 недель беременности, от 12 недель до 22 недель по социальным показаниям; а при наличии медицинских показаний, угрожающих жизни беременной и ее согласии независимо от срока беременности. Операция искусственного прерывания беременности проводится в лечебно-профилактических организациях в условиях стационара, независимо от форм собственности, имеющих лицензию на указанный вид деятельности.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новой редакции согласно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приказу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здравоохранения Республики Казахстан от 13 мая 2002 года № 481.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Медицинскими противопоказаниями к операции искусственного прерывания беременности являются: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острые и подострые воспалительные процессы женских половых органов, в том числе передающимся половым путем;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острые воспалительные процессы любой локализации;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острые инфекционные заболевания.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излечения указанных заболеваний прерывание беременности производится с учетом настоящих Правил.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других противопоказаний - вопрос решается индивидуально в каждом отдельном случае.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направления на операцию искусственного прерывания беременности женщина обращается к врачу акушеру-гинекологу женской консультации, клинико-диагностической поликлиники (далее - КДП), семейной врачебной амбулатории (далее - СВА), семейному врачу общей практики по месту жительства. В сельской местности, где нет женской консультации, СВА она обращается к акушеру-гинекологу районной (участковой) больницы, фельдшеру или акушерке фельдшерско-акушерского пункта.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Руководители лечебно-профилактических организаций при обращении к ним женщин, которые по каким-либо причинам не желают прерывать беременность непосредственно по месту жительства, разрешают им проходить осмотр, амбулаторное обследование и проведение операции искусственного прерывания беременности в лечебно-профилактической организации не по месту их жительства.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Врач женской консультации, КДП, СВА или семейный врач общей практики при обращении беременной женщины за направлением для искусственного прерывания беременности производит обследование для определения срока беременности и установления отсутствия медицинских противопоказаний к операции.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обследования заносятся в медицинскую карту амбулаторного больного (учетная форма 025/у).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Перед направлением на прерывание беременности производятся: анализ крови на реакцию Вассермана (RW), бактериоскопическое исследование мазков из влагалища, цервикального канала и уретры. Первобеременным определяется резус - принадлежность крови. Другие клинические лабораторные анализы и специальные методы исследования производятся при наличии каких-либо показаний.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прерывании беременности в поздние сроки проводится полное клиническое обследование, регламентированное для полостных хирургических операций.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отсутствии медицинских противопоказаний к операции прерывания беременности женщине выдается направление в медицинскую организацию с указанием наименования и адреса, срока беременности, результатов обследования, заключение комиссии о прерывании беременности по конкретным медицинским (диагноз) или социальным показаниям, для проведения указанной операции.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Искусственное прерывание беременности у несовершеннолетних производится при наличии согласия родителей (опекунов).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здравоохранения Республики Казахстан от 30 сентября 2002 года N 905.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Прерывание беременности в ранние сроки (мини-аборт) рекомендуется осуществлять после ее установления с помощью различных тестов на наличие беременности, ультразвукового сканирования.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10 исключен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здравоохранения Республики Казахстан от 13 мая 2002 года № 481).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Операцию искусственного прерывания беременности в ранние сроки при задержке менструации до 20 дней, а также при сроке свыше 20 дней задержки менструации до 12 недель беременности, разрешается проводить в стационарах дневного пребывания, организованных на базе городских и областных больниц, а также в стационарах негосударственной формы собственности, имеющих в своем составе операционный блок, отделения реанимации и интенсивной терапии.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11 в новой редакции согласно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приказу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здравоохранения Республики Казахстан от 13 мая 2002 года № 481.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12 исключен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здравоохранения Республики Казахстан от 13 мая 2002 года № 481).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13. Искусственное прерывание беременности до 12 недель у женщин с отягощенным акушерским анамнезом (рубец на матке, внематочная беременность), с миомой матки, с хроническими процессами частыми обострениями, аномалиями развития половых органов и другой гинекологической патологией, при наличии экстрагенитальных заболеваний, аллергических заболеваний (состояний), а также в более поздние сроки беременности производится только в условиях стационара.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Искусственное прерывание беременности в II триместре необходимо производить в перинатальных центрах, родильных домах и многопрофильных областных больницах, где имеются гинекологические отделения, врачами имеющими специальную подготовку.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обращении беременной в стационар, она предъявляет направление на прерывание беременности, заключение комиссии и результаты обследования.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Госпитализация беременной должна быть произведена с учетом срока беременности, но не позднее 10 дней со времени обращения женщины в стационар.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 каждую женщину, поступившую в стационар акушерско-гинекологического профиля, для искусственного прерывания беременности заполняется: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поступлении для планового прерывания беременности в сроке до 12 недель - "Медицинская карта прерывания беременности" (форма 003-1/у). Сведения о произведенной операции заносятся также в операционный журнал;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 исключен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здравоохранения Республики Казахстан от 13 мая 2002 года № 481).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сроке 22 недели и более: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 акушерский стационар (угроза прерывания, начавшиеся преждевременные роды) - "История родов" (форма 096/у);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по поводу прерывания беременности в гинекологический стационар - "Медицинская карта стационарного больного" (форма 003/у).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 направлении женщин для искусственного прерывания беременности хранится в медицинской карте прерывания беременности.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прерывании беременности ранних сроков, проведенных в амбулаторных условиях, заносятся в "Медицинскую карту амбулаторного больного" (форма 025/у) и "Журнал записей амбулаторных операций" (форма 069/у).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получении скудного аспирата из полости матки, особенно у женщин с нарушениями менструального цикла, следует направить аспират на гистологическое исследование для подтверждения или исключения беременности.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Операция искусственного прерывания беременности до 12 недель производится преимущественно методом вакуумэкскохлеации с обязательным эффективным обезболиванием.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Медицинские показания к прерыванию беременности устанавливаются в медицинских организациях, врачебно-консультативной комиссией в составе: руководителя организации (отделения) здравоохранения, врача акушера-гинеколога, врача той специальности, к области которой относится заболевание (состояние) беременной.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медицинских показаниях беременной выдается заключение с полным клиническим диагнозом, заверенное подписями указанных специалистов и печатью медицинской организации.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медицинских показаний у беременной в условиях акушерско-гинекологического стационара, в историю болезни заносится соответствующая запись, заверенная подписями врача той специальности, к области которой относится заболевание (состояние) беременной, лечащего врача и руководителя организации (отделения) здравоохранения.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Вопрос о прерывании беременности по социальным показаниям решается комиссионно, по письменному заявлению женщины, при наличии у нее заключения о сроке беременности, который устанавливается врачом акушером-гинекологом территориальной женской консультации, КДП, СВА, ЦРБ соответствующих юридических документов (свидетельство о смерти супруга, о расторжении брака, справка о состоянии здоровья ребенка и другие подтверждающие документы).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наличии у женщины оснований к прерыванию беременности немедицинского характера, не предусмотренных настоящими правилами, вопрос о прерывании беременности решается комиссией в индивидуальном порядке.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Срок пребывания беременной в стационаре после операции искусственного прерывания беременности устанавливается лечащим врачом индивидуально в зависимости от состояния здоровья женщины.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операции искусственного прерывания беременности в сроке до 12 недель в условиях стационара дневного пребывания, произведенных без осложнений, пациентки должны находиться под наблюдением медицинского персонала не менее 3-4 часов.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22 - с изменениями, внесенными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здравоохранения Республики Казахстан от 13 мая 2002 года № 481.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После искусственного прерывания беременности женщинам с резус-отрицательной принадлежностью крови проводится иммунизация иммуноглобулином антирезус Rho (D) человека.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связи с операцией искусственного прерывания беременности, работающим женщинам выдается листок нетрудоспособности в установленном порядке, не менее чем на 3 дня и рекомендации по предупреждению нежелательной беременности.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После выписки из стационара женщина с листком нетрудоспособности обращается в медицинскую организацию, выдавшей направление на прерывание беременности, для проведения необходимых реабилитационных мероприятий и подбора индивидуального метода контрацепции, а также для установления сроков выхода на работу в зависимости от состояния здоровья.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 делам здравоохранения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24 июля 2001 года N 687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Медицинские показания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искусственному прерыванию беременности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1. Инфекционные и паразитарные болезни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Туберкулез, все активные формы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Вирусный гепатит, тяжелая форма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Сифилис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Синдром приобретенного иммуннодефицита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Краснуха и контакт с этой инфекцией.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 Новообразования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Наличие в настоящем или прошлом злокачественных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новообразований всех локализаций, в том числе лимфатической и кроветворной ткани.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3. Болезни эндокринной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Диффузный токсический зоб, независимо от тяжести течения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Все виды гипотиреоза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Инсулинорезистентный диабет, диабет, осложненный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кетоацидозом, ангиопатией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Болезнь Иценко-Кушинго в активной фазе, первичный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альдостеронизм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Гипо и гиперпаратиреоз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Болезни надпочечников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Опухоли эндокринных органов, в том числе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доброкачественные.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4. Болезни крови и кроветворных органов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Апластическая и другие анемии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Нарушения свертываемости крови, пурпура и другие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геморрагические состояния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Лейкозы.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5. Психические расстройства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Хронический алкоголизм с изменением личности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Интоксикационные психозы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Преходящие психотические состояния, возникающие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результате органических заболеваний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Корсаковский синдром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Шизофренические психозы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Аффективные психозы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Параноидные состояния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Психозы у рожениц вследствие родов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Расстройства личности (состояние слабоумия)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Хронический алкоголизм, наркомания и токсикомания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Специфические  непсихические расстройства на почве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органического поражения головного мозга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Специфические задержки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Умственная отсталость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Олигофрения средней и тяжелой степени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6. Болезни нервной системы и органов чувств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Воспалительные болезни центральной нервной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(бактериальный менингит, менингит, вызываемый другими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возбудителями, энцефалит, миелит, энцефаломиелит)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Цистицеркоз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Наследственные и дегенеративные болезни центральной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нервной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Другие болезни центральной нервной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Рассеянный склероз, все формы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Другие демиелинизирующие болезни центральной нервной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Эпилепсия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Катаплексия и нарколепсия, все формы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Воспалительная и токсическая невропатия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Периодическая гиперсомния и другие виды миопатий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Отслойка сетчатки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Болезни радужной оболочки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Кератит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Неврит зрительного нерва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Отосклероз.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7. Болезни системы кровообращения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Острая ревматическая лихорадка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Хронические ревматические болезни сердца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Гипертоническая болезнь, стадия II-III, злокачественное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Ишемическая болезнь сердца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Легочное сердце и нарушение легочного кровообращения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Острые, подострые и хронические перикардиты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Миокардиты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Кардиомиопатии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Нарушения сердечного ритма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Аневризма и расслоение аорты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Эмболия и тромбоз артерий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Острый и подострый эндокардит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Врожденные пороки сердца с выраженными признаками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нарушения гемодинамики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Другие врожденные аномалии системы кровообращения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Состояния после митральной комиссуротомии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возникновением рестеноза, наличием легочной гипертензии, обострения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ревматизма, после протезирования клапанов сердца.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8. Болезни органов дыхания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Хронические болезни нижних дыхательных путей, осложненных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дыхательной недостаточностью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 Бронхиальная астма, тяжелая степень, гормонозависимая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форма, стадия декомпенсации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 Бронхоэктатическая болезнь в сочетании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легочно-сердечной недостаточностью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65) Болезни легких и плевры с легочно-сердечной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недостаточностью, амилоидозом внутренних органов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66) Стеноз гортани, трахеи или бронхов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67) Злокачественные опухоли органов дыхания.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9. Болезни органов пищеварения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68) Сужения и стеноз пищевода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69) Искусственный пищевод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70) Болезни пищевода, желудка и двенадцатиперстной кишки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 Грыжа брюшной полости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72) Неинфекционные энтериты и колиты с кишечным кровотечением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73) Болезни печени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74) Болезни желчного пузыря и желчевыводящих путей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75) Болезни поджелудочной железы.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10. Болезни мочеполовой сферы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76) Гломерулярные болезни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77) Тубулоинтерстициальные болезни почек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78) Почечная недостаточность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79) Гидронефроз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80) Поликистоз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81) Свищи с вовлечением женских половых органов и состояния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после операций по поводу их.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11. Диффузные заболевания соединительной ткани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82) Системная красная волчанка (СКВ) - острое течение,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подострое течение с клинико-лабораторными признаками активности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болезни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83) Системная склеродермия с нарушением функции пораженных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органов.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у беременной женщины заболевания, не указанного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приложении, но при котором продолжение беременности и роды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представляют угрозу жизни или грозят тяжелым ущербом здоровью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беременной, вопрос прерывания беременности решается консилиумом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индивидуально.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 делам здравоохранения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24 июля 2001 года N 687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Социальные показания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искусственному прерыванию беременности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смерть супруга во время беременности;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пребывание женщины или ее супруга в местах лишения свободы;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случаи, когда женщина и ее супруг признаны в установленном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порядке безработными;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женщина, не состоящая в браке;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решения суда о лишении или ограничении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родительских прав;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беременность после изнасилования;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женщина, имеющая статус беженца или вынужденного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переселенца;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наличие в семье ребенка-инвалида;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расторжение брака во время беременности;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многодетность (число детей 4 и более).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