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2c7a" w14:textId="97b2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получения, учета, хранения и выдачи учетно-контрольных марок на алкогольную продукцию, за исключением виноматериала и пива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7 декабря 2004 года N 622. Зарегистрирован в Министерстве юстиции Республики Казахстан 13 декабря 2004 года N 3259. Утратил силу приказом Министра финансов Республики Казахстан от 23 декабря 2008 года N 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23.12.2008 N 599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</w:t>
      </w:r>
      <w:r>
        <w:rPr>
          <w:rFonts w:ascii="Times New Roman"/>
          <w:b w:val="false"/>
          <w:i w:val="false"/>
          <w:color w:val="000000"/>
          <w:sz w:val="28"/>
        </w:rPr>
        <w:t>
 постановления Правительства Республики Казахстан от 3 декабря 2004 года N 1254 "О маркировке отдельных видов подакцизных товаров учетно-контрольными марками"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получения, учета, хранения и выдачи учетно-контрольных марок на алкогольную продукцию, за исключением виноматериала и пива (далее - алкогольная продукция).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администрирования акцизов Налогового комитета Министерства финансов Республики Казахстан (Ким Р.Ю)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 заявок на изготовление учетно-контрольных марок на алкогольную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до сведения производителей и импортеров алкогольной продукции об использовании расчетных счетов организации, выигравшей открытый конкурс по государственным закупкам по внедрению системы контроля за производством и оборотом алкогольной продукции с использованием учетно-контрольных марок для перечисления денег за учетно-контрольные марки на алкогольную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направить настоящий приказ на государственную регистрацию в Министерство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2004 года N 622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получения, учета, хранения и выдачи учетно-контрольных марок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алкогольную продукцию, за исключением виноматериала и пива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получения, учета, хранения и выдачи учетно-контрольных марок на алкогольную продукцию, за исключением виноматериала и пива (далее - алкогольная продукция), юридическим и физическим лицам (далее - получатели), осуществляющим деятельность в сфере производства и/или импорта алкогольной продукции, в том числе по реализации конфискованной алкогольной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Учетно-контрольные марки для маркировки алкогольной продукции выдаются в соответствующих налоговых комитетах по областям, городам Астана и Алматы (далее - налоговые комитеты).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учетно-контрольных марок, их доставку и выдачу налоговым комитетам осуществляет организация, выигравшая открытый конкурс по государственным закупкам по внедрению системы контроля за производством и оборотом алкогольной продукции с использованием учетно-контрольных марок (далее - поставщик).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Изготовление учетно-контрольных марок осуществляется по заказу Налогового комитета Министерства финансов Республики Казахстан (далее - Комитет).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Приобретенные получателями учетно-контрольные марки не подлежат перепродаже, передаче или отчуждению в других формах иным организациям и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Хранение учетно-контрольных марок в налоговых комитетах осуществляется в помещениях, имеющих противопожарную и охранную сигнализацию, с наличием двух рабочих зон: для хранения учетно-контрольных марок и для их выдачи.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получения учетно-контрольных марок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Налоговые комитеты обеспечивает сбор заявок на приобретение учетно-контрольных марок по форме согласно приложению 1 (далее - заявки) от получателей, имеющих лицензии на соответствующие виды деятельности, не позднее, чем за 60 (шестьдесят) календарных дней до наступления нового календарного года. В случае подачи заявки получателем после установленного срока, заявка подается в разбивке по каждому месяцу, в срок не позднее, чем за 45 (сорок пять) календарных дней до 1 числа месяца, в котором планируется получение учетно-контрольных марок.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Прием заявок от получателей, импортирующих алкогольную продукцию, производится при предъявлении нотариально заверенной копии внешнеторгового контракта, на основании которого осуществляется ввоз алкогольной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Прием заявок от получателей, реализующих конфискованную алкогольную продукцию, производится при предъявлении в налоговые комитеты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суда о конфискации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договора с уполномоченным органом по учету, хранению, оценки и дальнейшего использования имущества на реализацию конфискованной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акта приема-передачи конфискованной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сертификата соответствия, выданного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Копии документов, предусмотренные в пунктах 8, 9  настоящих Правил, остаются в налоговых комитетах.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размещает заказ на изготовление учетно-контрольных марок и передает сводную заявку на приобретение учетно-контрольных марок поставщику в целях получения учетно-контрольных марок и выдачи налоговым комитетам в соответствии с данной заявкой не позднее, чем за 45 (сорок пять) календарных дней до наступления нового календарного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Расчеты за изготовление учетно-контрольных марок производятся за счет денег, поступающих от реализации учетно-контрольных марок получателям. Указанные деньги перечисляются получателями на расчетный счет поставщика в соответствии с их заявкой, по каждому месяцу отдельно, в срок не позднее, чем за 45 (сорок пять) календарных дней до 1 числа месяца, в котором осуществляется получение учетно-контрольных марок.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выдачи учетно-контрольных марок поставщиком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учетно-контрольных марок налоговые комитеты ежеквартально направляют поставщику образцы подписей руководителя и главного бухгалтера, заверенные печатью соответствующих налоговых комитетов. При смене из указанных лиц дополнительно направляются образцы подписей данных лиц их сменивших.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налоговых комитетов учетно-контрольные марки выдаются при наличии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подлинника доверенности, выданной на имя работника, на получение учетно-контрольных марок, подписанной руководителем и главным бухгалтером и заверенная печатью налогового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удостоверяющих личность работника.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выдаче учетно-контрольных марок налоговым комитетам материально-ответственным лицом поставщика выписывается накладная в двух экземплярах, которая подписывается обеими сторонами. Один экземпляр накладной передается налоговому комитету.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указанной накладной отражаются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учетно-контрольных марок;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серии, номера и количество учетно-контрольных марок.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выдачи учетно-контрольных марок получателям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Выдача учетно-контрольных марок в налоговых комитетах получателям производится после нанесения соответствующего штрих-кода на учетно-контрольные марки материально-ответственным лицом, назначаемым приказом первого руководителя налогового комитета, при предъявлении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на получение учетно-контрольных марок по форме согласно приложению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 юридического лица или индивидуального предпринимателя;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доверенности на имя работника получателя на получение учетно-контрольных марок, подписанной первым руководителем и главным бухгалтером, заверенной печатью 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работника получателя учетно-контрольных марок;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лицензий на соответствующие виды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подлинника платежного поручения об оплате за учетно-контрольные марки.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выдаче учетно-контрольных марок на импортируемую алкогольную продукцию, получателями кроме документов, предусмотренных в пункте 15 настоящих Правил, дополнительно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внешнеторгового контракта, на основании которого осуществляется ввоз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платежное поручение об уплате акциза на импортируемую алкогольную продукцию с отметкой таможенного органа о правильности уплаты акциза.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учетно-контрольных марок для маркировки конфискованной алкогольной продукции производится на основании представленных заявок при представлении документов, предусмотренных пунктом 15 настоящих Правил, а также: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договора с уполномоченным органом на реализацию конфискованной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акта приема-передачи конфискованной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сертификата соответствия, выданного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выдаче учетно-контрольных марок на алкогольную продукцию отечественного производства материально-ответственным лицом налогового комитета выписывается накладная в двух экземплярах, которая подписывается обеими сторонами. Один экземпляр накладной передается получателю.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указанной накладной отражаются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учетно-контрольных марок;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серии, номера и количество учетно-контрольных марок.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 выдаче учетно-контрольных марок на импортируемую подакцизную продукцию накладная выписывается в трех экземплярах: первый и второй экземпляры выдаются получателю (второй экземпляр для предъявления в таможенный орган), третий экземпляр остается в налоговом комитете.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накладной отражаются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учетно-контрольных марок;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внешнеторгового контракта;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серии, номера и количество учетно-контрольных марок.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Выдача учетно-контрольных марок получателям производится в соответствии с количеством, указанным в заявке. Получатели представляют изменения и дополнения, в части количества учетно-контрольных марок в ранее представленные заявки, не позднее 60 (шестидесяти) календарных дней до 1 числа месяца, в котором осуществляется получение учетно-контрольных марок. По истечении указанного срока изменения и дополнения в заявки не принимаются.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Учет бракованных и поврежденных учетно-контрольных марок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Имеющие брак учетно-контрольные марки могут быть возвращены поставщику.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Возврат учетно-контрольных марок, имеющих брак, получателем производится в налоговые комитеты на основании заявления о возврате учетно-контрольных марок с указанием причин возврата и при предъявлении накладной, по которой получены учетно-контрольные марки.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Номера и серии возвращенных учетно-контрольных марок указываются в акте сдачи-приемки учетно-контрольных марок по форме согласно приложению 3 (далее - акт сдачи-приемки), который составляется в трех экземплярах, подписывается комиссией по приему возвращенных учетно-контрольных марок, назначаемой приказом первого руководителя налогового комитета, в составе не менее трех человек. Один экземпляр акта сдачи-приемки направляется поставщику, и данные учетно-контрольные марки возвращаются 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Поврежденные получателями учетно-контрольные марки хранятся у них до уничтожения.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Уничтожение учетно-контрольных марок производится получателем в присутствии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Состав комиссии по уничтожению учетно-контрольных марок утверждается приказом первого руководителя соответствующего налогового комитета в количестве не менее пяти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состав комиссии по уничтожению учетно-контрольных марок входит представитель получателя.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 фактическом уничтожении учетно-контрольных марок составляется акт уничтожения учетно-контрольных марок по форме согласно приложению 4 (далее - акт уничтожения) в четырех экземплярах, в котором указываются серии, номера и количество уничтоженных учетно-контрольных марок. Каждый экземпляр акта уничтожения подписывается членами комиссии и заверяется печатями соответствующего налогового комитета и получателя.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уничтожения выдается получателю, второй экземпляр остается в налоговом комитете, третий экземпляр направляется поставщику, а четвертый - в Комитет.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Учет движения учетно-контрольных марок в налоговых комитетах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 движения учетно-контрольных марок ведется материально-ответственным лицом налогового комитета в специальном журнале учета движения учетно-контрольных марок по форме согласно приложению 5, который должен быть прошнурован, пронумерован, заверен подписью первого руководителя и скреплен печатью налогового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Проверка фактического количества учетно-контрольных марок (далее - опись), имеющегося в наличии в налоговом комитете на 1 число каждого квартала, и при смене материально-ответственного лица осуществляется инвентаризационной комиссией, создаваемой в соответствии с приказом первого руководителя в количестве не менее трех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Опись составляется в двух экземплярах и подписывается членами инвентаризационной комиссии, а также материально-ответственным лицом.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При смене материально-ответственного лица дополнительно составляется акт об остатках учетно-контрольных марок, который подписывается членами инвентаризационной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Учет движения учетно-контрольных марок получателями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учетно-контрольные марки распространяются правила бухгалтерского учета, установленные для бланков строгой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Получатели обеспечивают правильный учет количества учетно-контрольных марок, их использования и сохранность поврежденных учетно-контрольных марок до их уничтожения в установленном порядке, не допуская их потери.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Отчетность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Получатели ежемесячно представляют в налоговые комитеты отчеты об использовании полученных учетно-контрольных марок по форме согласно приложению 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Поставщик составляет ежемесячный отчет о выданных учетно-контрольных марках по республике в разрезе налоговых комитетов.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подписывается первым руководителем, материально-ответственным лицом и главным бухгалтером поставщика и направляется в Комитет не позднее 15 числа месяца, следующего за отчетным.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получения, учета,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марок на алкогольную продукцию,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виноматериала и пива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Заявка на приобретение учетно-контрольных марок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тыс.штук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январь|февраль|март|апрель|май|июнь|июль|август|сентябрь|октябрь|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______|_______|____|______|___|____|____|______|________|_______|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______|_______|____|______|___|____|____|______|________|_______|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(Продолжение таблицы)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ноябрь|декабрь|Всего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______|_______|____год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______|_______|________|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 (ФИО)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Материально ответственное лицо________________________(ФИО)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получения, учета,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марок на алкогольную продукцию,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виноматериала и пива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Председателю НК по______________________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региона)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 Председателя)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на получение учетно-контрольных марок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получателя, адрес, РНН, банковские реквизиты)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просит выдать учетно-контрольные марки: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количестве "_______" ________________________________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Указанное количество учетно-контрольных марок необходимо для выпуска товаров: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(вида и названия продукции, с указанием емкости, крепости,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первого покупателя, даты розлива, сертификат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соответствия, для импортеров номер контракта и др. документы)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пин-код продукции:                    цена за ед. продукции: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 _________________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 _________________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данная продукция будет промаркирована из следующей партии акцизных марок: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в количестве _________________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(вид, серия и номера марок)                    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в количестве _________________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(вид, серия и номера марок)                    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в количестве _________________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(вид, серия и номера марок)                    (прописью)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деньги на покупку марок внесены на расчетный счет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платежным поручением N ______________ от "___"_______200 ____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сумме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(сумма прописью)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получения, учета,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марок на алкогольную продукцию,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виноматериала и пива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сдачи-приемки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учетно-контрольных марок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" ____ " ___________ 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получателя, адрес, РНН, банковские реквизиты)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лице__________________________________________________________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сдает, а налоговый комитет по 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принимает учетно-контрольные марки в количестве _____________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(серии и номера учетно-контрольных марок)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 Вышеуказанные учетно-контрольные марки возвращаются по причине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Сдал:                              Принял: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(подпись, Ф.И.О.) 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получения, учета,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марок на алкогольную продукцию,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виноматериала и пива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уничтожения учетно-контрольных марок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Председателя Налогового комитета Министерства финансов Республики Казахстан от ______200_ года N __ "Об утверждении Правил получения, учета, хранения и выдачи учетно-контрольных марок на алкогольную продукцию, за исключением виноматериала и пива", нами, комиссией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произведено списание и уничтожение, путем сжигания, учетно-контрольных марок в количестве______________________________________________________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(серии и номера учетно-контрольных марок)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_________________________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должность)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_________________________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должность)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_________________________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должность)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_________________________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должность)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_________________________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должность)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получения, учета,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марок на алкогольную продукцию,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виноматериала и пива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Журнал учета движения учетно-контрольных марок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получения|Количество |Номер|Дата   |Наименование|РНН 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учетно-       |полученных |нак- |выдачи |получателя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контрольных   |учетно-    |лад- |учетно-|учетно-конт-|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марок         |контрольных|ной  |конт-  |рольных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|марок      |     |рольных|марок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 |     |марок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______________|___________|_____|_______|____________|______________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______________|___________|_____|_______|____________|______________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______________|___________|_____|_______|____________|______________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______________|___________|_____|_______|____________|______________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______________|___________|_____|_______|____________|______________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(Продолжение таблицы)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ФИО      |Данные документов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|  представителя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получателя   |получателя учетно-|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|контрольных марок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получения, учета,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выдачи учетно-контрольных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марок на алкогольную продукцию,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виноматериала и пива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Учет полученных и использованных учетно-контрольных марок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Наиме|ем-  |    Остаток на начало    |         Получено марок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нова-|кость|    отчетного периода    |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  |     |_________________________|_________________________|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пред-|     |вод|нас- |слабо|вино|конь|вод|нас- |слабо|вино|конь|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прия-|     |ка |тойка|алко-|    |як  |ка |тойка|алко-|    |як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тия  |     |   |     |голь-|    |    |   |     |голь-|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 |   |     |ная  |    |    |   |     |ная  |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|  2  | 3 |  4  |  5  |  6 |  7 | 8 |  9  | 10  | 11 | 12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(Продолжение таблицы)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Использовано марок  |    Испорчено марок   |  Остаток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                      |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вод|нас|сла-|вино|конь|вод|нас|сла-|вино|конь|вод|нас|сла-|вино|конь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 |той|боал|    |як  |ка |той|боал|    |як  |ка |той|боал|    |як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|ка |ко- |    |    |   |ка |ко- |    |    |   |ка |ко-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|голь|    |    |   |   |голь|    |    |   |   |голь|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|ная |    |    |   |   |ная |    |    |   |   |ная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13| 14| 15 | 16 | 17 | 18| 19| 20 | 21 | 22 | 23| 24| 25 | 26 |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