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17a84" w14:textId="af17a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III сессии Карагандинского областного Маслихата от 25 декабря 2003 года N 36 "Об областном бюджете на 2004 год", регистрационный номер в Реестре государственной регистрации нормативных правовых актов - 1365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IV сессии Карагандинского областного Маслихата от 12 февраля 2004 года N 69. Зарегистрировано Департаментом юстиции Карагандинской области 16 февраля 2004 года за N 1419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 апреля 1999 года N 357-I "О бюджетной системе",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23 января 2001 года N 148 "О местном государственном управлении в Республике Казахстан", областной Маслихат РЕШИЛ: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 </w:t>
      </w:r>
      <w:r>
        <w:rPr>
          <w:rFonts w:ascii="Times New Roman"/>
          <w:b w:val="false"/>
          <w:i w:val="false"/>
          <w:color w:val="000000"/>
          <w:sz w:val="28"/>
        </w:rPr>
        <w:t>
 III сессии Карагандинского областного Маслихата от 25 декабря 2003 года N 36 "Об областном бюджете на 2004 год" (регистрационный номер в Реестре государственной регистрации нормативных правовых актов - 1365, опубликовано в газетах "Индустриальная Караганда" от 1 января 2004 года N 1 (19932), "Орталык Казакстан" от 1 января 2004 года N 1 (19.415) следующие изменения и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пункте 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"20717648" заменить цифрой "21457648";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"8523518" заменить цифрой "8993518";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"264617" заменить цифрой "534617";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"20763648" заменить цифрой "21518848";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"20763648" заменить цифрой "21248848";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"кредитам - 270000 тысяч тенге;";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"46000" заменить цифрой "61200";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второй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"Обеспечить финансирование дефицита бюджета в соответствии с законодательными актами Республики Казахстан.";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пункт 4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"4. Учесть, что в составе официальных трансфертов предусмотрены целевые трансферты из республиканского бюджета в сумме 868911 тысяч тенге, в том числе на содержание аппаратов акимов сельских округов 298911 тысяч тенге, на поддержание инфраструктуры города Приозерск 100000 тысяч тенге, целевые инвестиционные трансферты на строительство и реконструкцию объектов образования и здравоохранения в сумме 470000 тысяч тенге.";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дополнить пунктами 4-1, 4-2, 4-3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"4-1. Предусмотреть в областном бюджете на 2004 год: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кредита из республиканского бюджета по нулевой ставке вознаграждения в сумме 270000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местные бюджетные программы "Кредитование сельскохозяйственных товаропроизводителей на проведение весенне-полевых и уборочных работ" для кредитования сельскохозяйственных товаропроизводителей на приобретение горюче-смазочных материалов, семян, удобрений, гербицидов, протравителей семян, запасных частей для сельскохозяйственных машин и аренду или покупку сельскохозяйственной техники, "Выплата комиссионных вознаграждений банкам второго уровня за размещение кредита на весенне-полевые и уборочные работы";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возврат банками второго уровня полученных кредитов в сумме 270000 тысяч тенге до 25 ноября 2004 года;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долга местного исполнительного органа области перед республиканским бюджетом до 1 декабря 2004 года в сумме основного долга 270000 тысяч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4-2. Ответственность за целевое использование средств, выделенных по программе "Кредитование сельскохозяйственных товаропроизводителей на проведение весенне-полевых и уборочных работ", своевременность их возврата в областной бюджет возложить на администратора программы - Карагандинский областной департамент сельского хозяйства.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4-3. Контроль за выполнением пунктов 4-1, 4-2 возложить на постоянную комиссию по промышленности, строительству, транспорту, коммунальному хозяйству, аграрным вопросам и экологии и на ревизионную комиссию областного маслихата.";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дополнить пунктом 10-1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"10-1. Учесть, что в составе расходов областного бюджета предусмотрены расходы на строительство и реконструкцию объектов здравоохранения в сумме 270000 тысяч тенге.";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дополнить пунктом 12-1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"12-1. Учесть, что в составе расходов областного бюджета предусмотрены целевые инвестиционные трансферты бюджету города Сатпаев на строительство средней школы в сумме 200000 тысяч тенге.";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 пункте 17: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цифру "200000" заменить на цифру "130000";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третьим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"специальный резерв местного исполнительного органа области для кредитования нижестоящих бюджетов на покрытие кассового разрыва - 70000 тыс.тенге.";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приложения 1, 5, 6, 7 к указанному решению изложить в редакции согласно приложениям 1, 2, 3, 4 к настоящему решению.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2004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Председатель сессии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Секретарь областного Маслихата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IV сессии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областного Маслихата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и дополнений в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решение III сессии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областного Маслихата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2003 года N 36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областном бюджете на 2004 год"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февраля 2004 года N 69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III сессии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областного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областном бюджете на 2004 год"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2003 года N 36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Областной бюджет на 2004 год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3"/>
        <w:gridCol w:w="973"/>
        <w:gridCol w:w="973"/>
        <w:gridCol w:w="973"/>
        <w:gridCol w:w="7453"/>
        <w:gridCol w:w="193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                 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Класс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Подкласс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Специфика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
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3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I. Поступления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21457648
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11929513
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HАЛОГОВЫЕ ПОСТУПЛЕHИЯ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11855612
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11056917
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 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11056917
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 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11056917
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798695
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328609
</w:t>
            </w:r>
          </w:p>
        </w:tc>
      </w:tr>
      <w:tr>
        <w:trPr>
          <w:trHeight w:val="3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виды спирта, произведенные на территории Республики Казахстан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
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Водка, произведенная на территории Республики Казахстан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70119
</w:t>
            </w:r>
          </w:p>
        </w:tc>
      </w:tr>
      <w:tr>
        <w:trPr>
          <w:trHeight w:val="66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Крепкие ликероводочные изделия и прочие крепкоалкогольные напитки, произведенные на территории Республики Казахстан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
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Вина, произведенные на территории Республики Казахстан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
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Пиво, произведенное на территории Республики Казахстан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252513
</w:t>
            </w:r>
          </w:p>
        </w:tc>
      </w:tr>
      <w:tr>
        <w:trPr>
          <w:trHeight w:val="9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Слабоградусные ликероводочные изделия и прочие слабоалкогольные напитки с объемной долей этилового спирта от 12 до 30 процентов, произведенные на территории Республики Казахстан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
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470086
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загрязнение окружающей среды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470086
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HЕHАЛОГОВЫЕ ПОСТУПЛЕHИЯ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73901
</w:t>
            </w:r>
          </w:p>
        </w:tc>
      </w:tr>
      <w:tr>
        <w:trPr>
          <w:trHeight w:val="34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предпринимательской деятельности и собственности 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58890
</w:t>
            </w:r>
          </w:p>
        </w:tc>
      </w:tr>
      <w:tr>
        <w:trPr>
          <w:trHeight w:val="37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 от юридических лиц и финансовых учреждений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58890
</w:t>
            </w:r>
          </w:p>
        </w:tc>
      </w:tr>
      <w:tr>
        <w:trPr>
          <w:trHeight w:val="42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аренды имущества коммунальной собственности 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58890
</w:t>
            </w:r>
          </w:p>
        </w:tc>
      </w:tr>
      <w:tr>
        <w:trPr>
          <w:trHeight w:val="6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сборы и платежи, доходы от некоммерческих и сопутствующих продаж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</w:tr>
      <w:tr>
        <w:trPr>
          <w:trHeight w:val="37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платежи и доходы от некоммерческих и сопутствующих продаж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</w:tr>
      <w:tr>
        <w:trPr>
          <w:trHeight w:val="136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бесхозяйного имущества, имущества, безвозмездно перешедшего в установленном порядке в коммунальную собственность, безнадзорных животных, находок, а также имущества, перешедшего по праву наследования к государству  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по штрафам и санкциям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4332
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по штрафам и санкциям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4332
</w:t>
            </w:r>
          </w:p>
        </w:tc>
      </w:tr>
      <w:tr>
        <w:trPr>
          <w:trHeight w:val="40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 за нарушение законодательства об охране окружающей среды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
</w:t>
            </w:r>
          </w:p>
        </w:tc>
      </w:tr>
      <w:tr>
        <w:trPr>
          <w:trHeight w:val="6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санкции и штрафы, взимаемые государственными учреждениями, финансируемыми из местного бюджета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
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(интересы) по кредитам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10542
</w:t>
            </w:r>
          </w:p>
        </w:tc>
      </w:tr>
      <w:tr>
        <w:trPr>
          <w:trHeight w:val="6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(интересы) по кредитам, выданным из местного бюджета юридическим лицам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10542
</w:t>
            </w:r>
          </w:p>
        </w:tc>
      </w:tr>
      <w:tr>
        <w:trPr>
          <w:trHeight w:val="6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(интересы) по кредитам, выданным для развития малого предпринимательства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
</w:t>
            </w:r>
          </w:p>
        </w:tc>
      </w:tr>
      <w:tr>
        <w:trPr>
          <w:trHeight w:val="6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(интересы) по кредитам, выданным для поддержки и развития отраслей экономики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9962
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
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
</w:t>
            </w:r>
          </w:p>
        </w:tc>
      </w:tr>
      <w:tr>
        <w:trPr>
          <w:trHeight w:val="94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Средства, полученные от природопользователей по искам о возмещении вреда, средства от реализации конфискованных орудий охоты и рыболовства, незаконно добытой продукции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
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 в местный бюджет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
</w:t>
            </w:r>
          </w:p>
        </w:tc>
      </w:tr>
      <w:tr>
        <w:trPr>
          <w:trHeight w:val="40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ПОЛУЧЕННЫЕ ОФИЦИАЛЬНЫЕ ТРАНСФЕРТЫ 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8993518
</w:t>
            </w:r>
          </w:p>
        </w:tc>
      </w:tr>
      <w:tr>
        <w:trPr>
          <w:trHeight w:val="3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1518938
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(городских) бюджетов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1518938
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изъятие из районных (городских) бюджетов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1518938
</w:t>
            </w:r>
          </w:p>
        </w:tc>
      </w:tr>
      <w:tr>
        <w:trPr>
          <w:trHeight w:val="37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7474580
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7474580
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398911
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6605669
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инвестиционные трансферты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470000
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кредитов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534617
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внутренних кредитов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534617
</w:t>
            </w:r>
          </w:p>
        </w:tc>
      </w:tr>
      <w:tr>
        <w:trPr>
          <w:trHeight w:val="37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кредитов, выданных из местного бюджета юридическим лицам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534617
</w:t>
            </w:r>
          </w:p>
        </w:tc>
      </w:tr>
      <w:tr>
        <w:trPr>
          <w:trHeight w:val="34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кредитов, выданных для развития малого предпринимательства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29700
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кредитов, выданных сельхозтоваропроизводителям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281541
</w:t>
            </w:r>
          </w:p>
        </w:tc>
      </w:tr>
      <w:tr>
        <w:trPr>
          <w:trHeight w:val="6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кредитов, выданных для поддержки и развития отраслей экономики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223376
</w:t>
            </w:r>
          </w:p>
        </w:tc>
      </w:tr>
    </w:tbl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3"/>
        <w:gridCol w:w="973"/>
        <w:gridCol w:w="973"/>
        <w:gridCol w:w="973"/>
        <w:gridCol w:w="7453"/>
        <w:gridCol w:w="193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      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Подфункция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Администратор 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 Программа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
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Расходы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21518848
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21248848
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644203
</w:t>
            </w:r>
          </w:p>
        </w:tc>
      </w:tr>
      <w:tr>
        <w:trPr>
          <w:trHeight w:val="6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264383
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24272
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маслихата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24272
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240111
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акима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240111
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379820
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33918
</w:t>
            </w:r>
          </w:p>
        </w:tc>
      </w:tr>
      <w:tr>
        <w:trPr>
          <w:trHeight w:val="6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обеспечение сбора местных налогов и работы по выдаче разовых талонов на рынках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33918
</w:t>
            </w:r>
          </w:p>
        </w:tc>
      </w:tr>
      <w:tr>
        <w:trPr>
          <w:trHeight w:val="6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коммунальной собственности, финансируемый из местного бюджета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36634
</w:t>
            </w:r>
          </w:p>
        </w:tc>
      </w:tr>
      <w:tr>
        <w:trPr>
          <w:trHeight w:val="6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исполнительного органа коммунальной собственности, финансируемого из местного бюджета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20934
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приватизации коммунальной собственности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
</w:t>
            </w:r>
          </w:p>
        </w:tc>
      </w:tr>
      <w:tr>
        <w:trPr>
          <w:trHeight w:val="64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
</w:t>
            </w:r>
          </w:p>
        </w:tc>
      </w:tr>
      <w:tr>
        <w:trPr>
          <w:trHeight w:val="3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финансов, финансируемый из местного бюджета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309268
</w:t>
            </w:r>
          </w:p>
        </w:tc>
      </w:tr>
      <w:tr>
        <w:trPr>
          <w:trHeight w:val="6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исполнительного органа финансов, финансируемого из местного бюджета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294961
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 органов финансов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4343
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оценки имущества для налогооблажения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9964
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859074
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12340
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12340
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приписке и призыву на военную службу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12340
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846734
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846734
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мобилизационной подготовке на местном уровне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23035
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Ликвидация чрезвычайных ситуаций на местном уровне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823699
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 и безопасность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895812
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895812
</w:t>
            </w:r>
          </w:p>
        </w:tc>
      </w:tr>
      <w:tr>
        <w:trPr>
          <w:trHeight w:val="6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местного бюджета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795962
</w:t>
            </w:r>
          </w:p>
        </w:tc>
      </w:tr>
      <w:tr>
        <w:trPr>
          <w:trHeight w:val="6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исполнительного органа внутренних дел, финансируемого из местного бюджета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787350
</w:t>
            </w:r>
          </w:p>
        </w:tc>
      </w:tr>
      <w:tr>
        <w:trPr>
          <w:trHeight w:val="64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общественного порядка и обеспечение общественной безопасности на местном уровне 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8612
</w:t>
            </w:r>
          </w:p>
        </w:tc>
      </w:tr>
      <w:tr>
        <w:trPr>
          <w:trHeight w:val="6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жилищно-коммунального, дорожного хозяйства и транспорта, финансируемый из местного бюджета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99850
</w:t>
            </w:r>
          </w:p>
        </w:tc>
      </w:tr>
      <w:tr>
        <w:trPr>
          <w:trHeight w:val="6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оборудования и средств по регулированию дорожного движения в населенных пунктах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99850
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1873367
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общее, основное общее, среднее общее образование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963238
</w:t>
            </w:r>
          </w:p>
        </w:tc>
      </w:tr>
      <w:tr>
        <w:trPr>
          <w:trHeight w:val="6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образования, культуры, спорта и туризма, финансируемый из местного бюджета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963238
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на местном уровне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527954
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среднего образования на местном уровне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23340
</w:t>
            </w:r>
          </w:p>
        </w:tc>
      </w:tr>
      <w:tr>
        <w:trPr>
          <w:trHeight w:val="6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 для обновления библиотечных фондов государственных учреждений среднего образования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9938
</w:t>
            </w:r>
          </w:p>
        </w:tc>
      </w:tr>
      <w:tr>
        <w:trPr>
          <w:trHeight w:val="3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на местном уровне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401506
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 на местном уровне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
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профессиональное образование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491165
</w:t>
            </w:r>
          </w:p>
        </w:tc>
      </w:tr>
      <w:tr>
        <w:trPr>
          <w:trHeight w:val="6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образования, культуры, спорта и туризма, финансируемый из местного бюджета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491165
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профессиональное образование на местном уровне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491165
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профессиональное образование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354604
</w:t>
            </w:r>
          </w:p>
        </w:tc>
      </w:tr>
      <w:tr>
        <w:trPr>
          <w:trHeight w:val="6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здравоохранения, финансируемый из местного бюджета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17208
</w:t>
            </w:r>
          </w:p>
        </w:tc>
      </w:tr>
      <w:tr>
        <w:trPr>
          <w:trHeight w:val="66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со средним профессиональным образованием на местном уровне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17208
</w:t>
            </w:r>
          </w:p>
        </w:tc>
      </w:tr>
      <w:tr>
        <w:trPr>
          <w:trHeight w:val="6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образования, культуры, спорта и туризма, финансируемый из местного бюджета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337396
</w:t>
            </w:r>
          </w:p>
        </w:tc>
      </w:tr>
      <w:tr>
        <w:trPr>
          <w:trHeight w:val="66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со средним профессиональным образованием на местном уровне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337396
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профессиональное образование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44713
</w:t>
            </w:r>
          </w:p>
        </w:tc>
      </w:tr>
      <w:tr>
        <w:trPr>
          <w:trHeight w:val="6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местного бюджета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21144
</w:t>
            </w:r>
          </w:p>
        </w:tc>
      </w:tr>
      <w:tr>
        <w:trPr>
          <w:trHeight w:val="6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 органов внутренних дел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21144
</w:t>
            </w:r>
          </w:p>
        </w:tc>
      </w:tr>
      <w:tr>
        <w:trPr>
          <w:trHeight w:val="6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образования, культуры, спорта и туризма, финансируемый из местного бюджета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23569
</w:t>
            </w:r>
          </w:p>
        </w:tc>
      </w:tr>
      <w:tr>
        <w:trPr>
          <w:trHeight w:val="64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 государственных учреждений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23569
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19647
</w:t>
            </w:r>
          </w:p>
        </w:tc>
      </w:tr>
      <w:tr>
        <w:trPr>
          <w:trHeight w:val="6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образования, культуры, спорта и туризма, финансируемый из местного бюджета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19647
</w:t>
            </w:r>
          </w:p>
        </w:tc>
      </w:tr>
      <w:tr>
        <w:trPr>
          <w:trHeight w:val="6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психолого-медико-педагогической консультативной помощи населению по обследованию психического здоровья детей и подростков.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
</w:t>
            </w:r>
          </w:p>
        </w:tc>
      </w:tr>
      <w:tr>
        <w:trPr>
          <w:trHeight w:val="67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17303
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5289269
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 широкого профиля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1389896
</w:t>
            </w:r>
          </w:p>
        </w:tc>
      </w:tr>
      <w:tr>
        <w:trPr>
          <w:trHeight w:val="6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здравоохранения, финансируемый из местного бюджета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1389896
</w:t>
            </w:r>
          </w:p>
        </w:tc>
      </w:tr>
      <w:tr>
        <w:trPr>
          <w:trHeight w:val="94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стационарной медицинской помощи по направлению специалистов первичной медико-санитарной помощи и организаций здравоохранения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1389896
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354119
</w:t>
            </w:r>
          </w:p>
        </w:tc>
      </w:tr>
      <w:tr>
        <w:trPr>
          <w:trHeight w:val="6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здравоохранения, финансируемый из местного бюджета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151984
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крови (заменителей) на местном уровне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53372
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материнства и детства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92642
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 на местном уровне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5970
</w:t>
            </w:r>
          </w:p>
        </w:tc>
      </w:tr>
      <w:tr>
        <w:trPr>
          <w:trHeight w:val="6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санитарно-эпидемиологического надзора, финансируемый из местного бюджета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202135
</w:t>
            </w:r>
          </w:p>
        </w:tc>
      </w:tr>
      <w:tr>
        <w:trPr>
          <w:trHeight w:val="6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исполнительного органа санитарно-эпидемиологического надзора, финансируемого из местного бюджета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44904
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санитарно-эпидемиологического благополучия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156579
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Борьба с эпидемиями на местном уровне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
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1329181
</w:t>
            </w:r>
          </w:p>
        </w:tc>
      </w:tr>
      <w:tr>
        <w:trPr>
          <w:trHeight w:val="6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здравоохранения, финансируемый из местного бюджета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1329181
</w:t>
            </w:r>
          </w:p>
        </w:tc>
      </w:tr>
      <w:tr>
        <w:trPr>
          <w:trHeight w:val="97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лицам, страдающим социально-значимыми заболеваниями и заболеваниями, представляющими опасность для окружающих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1329181
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744790
</w:t>
            </w:r>
          </w:p>
        </w:tc>
      </w:tr>
      <w:tr>
        <w:trPr>
          <w:trHeight w:val="6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здравоохранения, финансируемый из местного бюджета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744790
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первичной медико-санитарной помощи населению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744790
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276956
</w:t>
            </w:r>
          </w:p>
        </w:tc>
      </w:tr>
      <w:tr>
        <w:trPr>
          <w:trHeight w:val="6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местного бюджета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65445
</w:t>
            </w:r>
          </w:p>
        </w:tc>
      </w:tr>
      <w:tr>
        <w:trPr>
          <w:trHeight w:val="6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стационарной медицинской помощи сотрудникам органов внутренних дел, членам их семей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65445
</w:t>
            </w:r>
          </w:p>
        </w:tc>
      </w:tr>
      <w:tr>
        <w:trPr>
          <w:trHeight w:val="6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здравоохранения, финансируемый из местного бюджета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211511
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скорой и неотложной помощи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193537
</w:t>
            </w:r>
          </w:p>
        </w:tc>
      </w:tr>
      <w:tr>
        <w:trPr>
          <w:trHeight w:val="46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населению в чрезвычайных ситуациях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17974
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1194327
</w:t>
            </w:r>
          </w:p>
        </w:tc>
      </w:tr>
      <w:tr>
        <w:trPr>
          <w:trHeight w:val="6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здравоохранения, финансируемый из местного бюджета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1194327
</w:t>
            </w:r>
          </w:p>
        </w:tc>
      </w:tr>
      <w:tr>
        <w:trPr>
          <w:trHeight w:val="6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исполнительного органа здравоохранения, финансируемого из местного бюджета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26498
</w:t>
            </w:r>
          </w:p>
        </w:tc>
      </w:tr>
      <w:tr>
        <w:trPr>
          <w:trHeight w:val="6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специализированными продуктами детского и лечебного питания отдельных категорий граждан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17171
</w:t>
            </w:r>
          </w:p>
        </w:tc>
      </w:tr>
      <w:tr>
        <w:trPr>
          <w:trHeight w:val="60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населения по видам заболеваний на местном уровне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880658
</w:t>
            </w:r>
          </w:p>
        </w:tc>
      </w:tr>
      <w:tr>
        <w:trPr>
          <w:trHeight w:val="30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здравоохранения 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270000
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и социальная помощь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2740647
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1752516
</w:t>
            </w:r>
          </w:p>
        </w:tc>
      </w:tr>
      <w:tr>
        <w:trPr>
          <w:trHeight w:val="6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труда и социальной защиты населения, финансируемый из местного бюджета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1545948
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Специальные государственные пособия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1137186
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престарелых и инвалидов общего типа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408762
</w:t>
            </w:r>
          </w:p>
        </w:tc>
      </w:tr>
      <w:tr>
        <w:trPr>
          <w:trHeight w:val="6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образования, культуры, спорта и туризма, финансируемый из местного бюджета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206568
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детей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206568
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917651
</w:t>
            </w:r>
          </w:p>
        </w:tc>
      </w:tr>
      <w:tr>
        <w:trPr>
          <w:trHeight w:val="6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труда и социальной защиты населения, финансируемый из местного бюджета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265193
</w:t>
            </w:r>
          </w:p>
        </w:tc>
      </w:tr>
      <w:tr>
        <w:trPr>
          <w:trHeight w:val="6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Социальные выплаты отдельным категориям граждан по решению местных представительных органов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260114
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 на местном уровне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5079
</w:t>
            </w:r>
          </w:p>
        </w:tc>
      </w:tr>
      <w:tr>
        <w:trPr>
          <w:trHeight w:val="6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образования, культуры, спорта и туризма, финансируемый из местного бюджета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652458
</w:t>
            </w:r>
          </w:p>
        </w:tc>
      </w:tr>
      <w:tr>
        <w:trPr>
          <w:trHeight w:val="6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652458
</w:t>
            </w:r>
          </w:p>
        </w:tc>
      </w:tr>
      <w:tr>
        <w:trPr>
          <w:trHeight w:val="34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70480
</w:t>
            </w:r>
          </w:p>
        </w:tc>
      </w:tr>
      <w:tr>
        <w:trPr>
          <w:trHeight w:val="6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труда и социальной защиты населения, финансируемый из местного бюджета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70480
</w:t>
            </w:r>
          </w:p>
        </w:tc>
      </w:tr>
      <w:tr>
        <w:trPr>
          <w:trHeight w:val="6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исполнительного органа труда и социальной защиты населения, финансируемого из местного бюджета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62739
</w:t>
            </w:r>
          </w:p>
        </w:tc>
      </w:tr>
      <w:tr>
        <w:trPr>
          <w:trHeight w:val="66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7741
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770308
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456302
</w:t>
            </w:r>
          </w:p>
        </w:tc>
      </w:tr>
      <w:tr>
        <w:trPr>
          <w:trHeight w:val="6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образования, культуры, спорта и туризма, финансируемый из местного бюджета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456302
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культурного досуга населения на местном уровне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398175
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историко-культурных ценностей на местном уровне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38127
</w:t>
            </w:r>
          </w:p>
        </w:tc>
      </w:tr>
      <w:tr>
        <w:trPr>
          <w:trHeight w:val="64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Сохранение исторического и культурного наследия, содействие развитию исторических, национальных и культурных традиций и обычаев населения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
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и туризм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72782
</w:t>
            </w:r>
          </w:p>
        </w:tc>
      </w:tr>
      <w:tr>
        <w:trPr>
          <w:trHeight w:val="6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образования, культуры, спорта и туризма, финансируемый из местного бюджета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72782
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мероприятий на местном уровне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67782
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туристской деятельности на местном уровне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
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214540
</w:t>
            </w:r>
          </w:p>
        </w:tc>
      </w:tr>
      <w:tr>
        <w:trPr>
          <w:trHeight w:val="66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управления архивами, финансируемый из местного бюджета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38195
</w:t>
            </w:r>
          </w:p>
        </w:tc>
      </w:tr>
      <w:tr>
        <w:trPr>
          <w:trHeight w:val="6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исполнительного органа управления архивами, финансируемого из местного бюджета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8547
</w:t>
            </w:r>
          </w:p>
        </w:tc>
      </w:tr>
      <w:tr>
        <w:trPr>
          <w:trHeight w:val="6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фонда, печатных изданий и их специальное использование на местном уровне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29648
</w:t>
            </w:r>
          </w:p>
        </w:tc>
      </w:tr>
      <w:tr>
        <w:trPr>
          <w:trHeight w:val="6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образования, культуры, спорта и туризма, финансируемый из местного бюджета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86575
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общедоступности информации на местном уровне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86575
</w:t>
            </w:r>
          </w:p>
        </w:tc>
      </w:tr>
      <w:tr>
        <w:trPr>
          <w:trHeight w:val="6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анализа общественных отношений и внутренней политики, финансируемый из местного бюджета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89770
</w:t>
            </w:r>
          </w:p>
        </w:tc>
      </w:tr>
      <w:tr>
        <w:trPr>
          <w:trHeight w:val="6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государственной информационной политики на местном уровне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84170
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и других языков 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
</w:t>
            </w:r>
          </w:p>
        </w:tc>
      </w:tr>
      <w:tr>
        <w:trPr>
          <w:trHeight w:val="6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проведении государственной политики по обеспечению внутриполитической стабильности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
</w:t>
            </w:r>
          </w:p>
        </w:tc>
      </w:tr>
      <w:tr>
        <w:trPr>
          <w:trHeight w:val="6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 и информационного пространства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26684
</w:t>
            </w:r>
          </w:p>
        </w:tc>
      </w:tr>
      <w:tr>
        <w:trPr>
          <w:trHeight w:val="6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анализа общественных отношений и внутренней политики, финансируемый из местного бюджета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26684
</w:t>
            </w:r>
          </w:p>
        </w:tc>
      </w:tr>
      <w:tr>
        <w:trPr>
          <w:trHeight w:val="94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исполнительного органа анализа общественных отношений и внутренней политики, финансируемого из местного бюджета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19684
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региональной молодежной политики 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
</w:t>
            </w:r>
          </w:p>
        </w:tc>
      </w:tr>
      <w:tr>
        <w:trPr>
          <w:trHeight w:val="37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 и охрана окружающей среды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418754
</w:t>
            </w:r>
          </w:p>
        </w:tc>
      </w:tr>
      <w:tr>
        <w:trPr>
          <w:trHeight w:val="30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15200
</w:t>
            </w:r>
          </w:p>
        </w:tc>
      </w:tr>
      <w:tr>
        <w:trPr>
          <w:trHeight w:val="60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сельского хозяйства, по охране лесов и животного мира, финансируемый из местного бюджета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15200
</w:t>
            </w:r>
          </w:p>
        </w:tc>
      </w:tr>
      <w:tr>
        <w:trPr>
          <w:trHeight w:val="60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комиссионных вознаграждений банкам второго уровня за размещение кредита на весенне-полевые и уборочные работы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15200
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86002
</w:t>
            </w:r>
          </w:p>
        </w:tc>
      </w:tr>
      <w:tr>
        <w:trPr>
          <w:trHeight w:val="6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сельского хозяйства, по охране лесов и животного мира, финансируемый из местного бюджета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86002
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лесов и животного мира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86002
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278421
</w:t>
            </w:r>
          </w:p>
        </w:tc>
      </w:tr>
      <w:tr>
        <w:trPr>
          <w:trHeight w:val="6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по природопользованию и охране окружающей среды, финансируемый из местного бюджета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278421
</w:t>
            </w:r>
          </w:p>
        </w:tc>
      </w:tr>
      <w:tr>
        <w:trPr>
          <w:trHeight w:val="94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исполнительного органа по природопользованию и охране окружающей среды, финансируемого из местного бюджета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9131
</w:t>
            </w:r>
          </w:p>
        </w:tc>
      </w:tr>
      <w:tr>
        <w:trPr>
          <w:trHeight w:val="6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охране окружающей среды на местном уровне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
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охраны окружающей среды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153400
</w:t>
            </w:r>
          </w:p>
        </w:tc>
      </w:tr>
      <w:tr>
        <w:trPr>
          <w:trHeight w:val="6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особо охраняемых природных территорий на местном уровне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15890
</w:t>
            </w:r>
          </w:p>
        </w:tc>
      </w:tr>
      <w:tr>
        <w:trPr>
          <w:trHeight w:val="6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 и охраны окружающей среды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39131
</w:t>
            </w:r>
          </w:p>
        </w:tc>
      </w:tr>
      <w:tr>
        <w:trPr>
          <w:trHeight w:val="6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сельского хозяйства, по охране лесов и животного мира, финансируемый из местного бюджета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39131
</w:t>
            </w:r>
          </w:p>
        </w:tc>
      </w:tr>
      <w:tr>
        <w:trPr>
          <w:trHeight w:val="64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исполнительного органа сельского хозяйства, по охране лесов и животного мира, финансируемого из местного бюджета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39131
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связь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1297433
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1297433
</w:t>
            </w:r>
          </w:p>
        </w:tc>
      </w:tr>
      <w:tr>
        <w:trPr>
          <w:trHeight w:val="6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жилищно-коммунального, дорожного хозяйства и транспорта, финансируемый из местного бюджета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1297433
</w:t>
            </w:r>
          </w:p>
        </w:tc>
      </w:tr>
      <w:tr>
        <w:trPr>
          <w:trHeight w:val="6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межрайонного (межгородского) пассажирского транспортного сообщения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439713
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299100
</w:t>
            </w:r>
          </w:p>
        </w:tc>
      </w:tr>
      <w:tr>
        <w:trPr>
          <w:trHeight w:val="6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местного значения, улиц городов и иных населенных пунктов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558620
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1557818
</w:t>
            </w:r>
          </w:p>
        </w:tc>
      </w:tr>
      <w:tr>
        <w:trPr>
          <w:trHeight w:val="3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
</w:t>
            </w:r>
          </w:p>
        </w:tc>
      </w:tr>
      <w:tr>
        <w:trPr>
          <w:trHeight w:val="66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экономики, поддержки малого и среднего бизнеса, государственных закупок, финансируемый из местного бюджета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
</w:t>
            </w:r>
          </w:p>
        </w:tc>
      </w:tr>
      <w:tr>
        <w:trPr>
          <w:trHeight w:val="34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поддержки малого предпринимательства на местном уровне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
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1549818
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245000
</w:t>
            </w:r>
          </w:p>
        </w:tc>
      </w:tr>
      <w:tr>
        <w:trPr>
          <w:trHeight w:val="6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по выполнению обязательств местных исполнительных органов по решениям судов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
</w:t>
            </w:r>
          </w:p>
        </w:tc>
      </w:tr>
      <w:tr>
        <w:trPr>
          <w:trHeight w:val="9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для ликвидации чрезвычайных ситуаций природного и техногенного характера и иных непредвиденных расходов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130000
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Представительские затраты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
</w:t>
            </w:r>
          </w:p>
        </w:tc>
      </w:tr>
      <w:tr>
        <w:trPr>
          <w:trHeight w:val="60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резерв местного исполнительного органа области для кредитования нижестоящих бюджетов на покрытие кассового разрыва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
</w:t>
            </w:r>
          </w:p>
        </w:tc>
      </w:tr>
      <w:tr>
        <w:trPr>
          <w:trHeight w:val="6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образования, культуры, спорта и туризма, финансируемый из местного бюджета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56704
</w:t>
            </w:r>
          </w:p>
        </w:tc>
      </w:tr>
      <w:tr>
        <w:trPr>
          <w:trHeight w:val="6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исполнительного органа образования, культуры, спорта и туризма, финансируемого из местного бюджета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56704
</w:t>
            </w:r>
          </w:p>
        </w:tc>
      </w:tr>
      <w:tr>
        <w:trPr>
          <w:trHeight w:val="6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экономики, поддержки малого и среднего бизнеса, государственных закупок, финансируемый из местного бюджета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101854
</w:t>
            </w:r>
          </w:p>
        </w:tc>
      </w:tr>
      <w:tr>
        <w:trPr>
          <w:trHeight w:val="96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исполнительного органа экономики, поддержки малого и среднего бизнеса, государственных закупок, финансируемого из местного бюджета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71854
</w:t>
            </w:r>
          </w:p>
        </w:tc>
      </w:tr>
      <w:tr>
        <w:trPr>
          <w:trHeight w:val="6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 экспертиза технико-экономических обоснований местных инвестиционнных проектов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
</w:t>
            </w:r>
          </w:p>
        </w:tc>
      </w:tr>
      <w:tr>
        <w:trPr>
          <w:trHeight w:val="6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инфраструктуры и строительства, финансируемый из местного бюджета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1112636
</w:t>
            </w:r>
          </w:p>
        </w:tc>
      </w:tr>
      <w:tr>
        <w:trPr>
          <w:trHeight w:val="6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исполнительного органа инфраструктуры и строительства, финансируемого из местного бюджета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36496
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коммунальной собственности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1075640
</w:t>
            </w:r>
          </w:p>
        </w:tc>
      </w:tr>
      <w:tr>
        <w:trPr>
          <w:trHeight w:val="6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 органов инфраструктуры и строительства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
</w:t>
            </w:r>
          </w:p>
        </w:tc>
      </w:tr>
      <w:tr>
        <w:trPr>
          <w:trHeight w:val="6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жилищно-коммунального, дорожного хозяйства и транспорта, финансируемый из местного бюджета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33624
</w:t>
            </w:r>
          </w:p>
        </w:tc>
      </w:tr>
      <w:tr>
        <w:trPr>
          <w:trHeight w:val="94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исполнительного органа жилищно-коммунального, дорожного хозяйства и транспорта, финансируемого из местного бюджета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33124
</w:t>
            </w:r>
          </w:p>
        </w:tc>
      </w:tr>
      <w:tr>
        <w:trPr>
          <w:trHeight w:val="6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 органов жилищно-коммунального, дорожного хозяйства и транспорта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
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Официальные трансферты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4902163
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Официальные трансферты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4902163
</w:t>
            </w:r>
          </w:p>
        </w:tc>
      </w:tr>
      <w:tr>
        <w:trPr>
          <w:trHeight w:val="3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финансов, финансируемый из местного бюджета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4902163
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местных бюджетов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598911
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4303252
</w:t>
            </w:r>
          </w:p>
        </w:tc>
      </w:tr>
      <w:tr>
        <w:trPr>
          <w:trHeight w:val="30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Кредиты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270000
</w:t>
            </w:r>
          </w:p>
        </w:tc>
      </w:tr>
      <w:tr>
        <w:trPr>
          <w:trHeight w:val="30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 и охрана окружающей среды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270000
</w:t>
            </w:r>
          </w:p>
        </w:tc>
      </w:tr>
      <w:tr>
        <w:trPr>
          <w:trHeight w:val="30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270000
</w:t>
            </w:r>
          </w:p>
        </w:tc>
      </w:tr>
      <w:tr>
        <w:trPr>
          <w:trHeight w:val="60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сельского хозяйства, по охране лесов и животного мира, финансируемый из местного бюджета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270000
</w:t>
            </w:r>
          </w:p>
        </w:tc>
      </w:tr>
      <w:tr>
        <w:trPr>
          <w:trHeight w:val="60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сельскохозяйственных товаропроизводителей на проведение весенне - полевых и уборочных работ 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270000
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Дефицит (профицит) бюджета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-61200
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Финансирование дефицита (использование профицита) бюджета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61200
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316000
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финансирование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316000
</w:t>
            </w:r>
          </w:p>
        </w:tc>
      </w:tr>
      <w:tr>
        <w:trPr>
          <w:trHeight w:val="30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Внутреннее финансирование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270000
</w:t>
            </w:r>
          </w:p>
        </w:tc>
      </w:tr>
      <w:tr>
        <w:trPr>
          <w:trHeight w:val="30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Прочее внутреннее финансирование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270000
</w:t>
            </w:r>
          </w:p>
        </w:tc>
      </w:tr>
      <w:tr>
        <w:trPr>
          <w:trHeight w:val="30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Кредиты из республиканского бюджета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270000
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Прочее финансирование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46000
</w:t>
            </w:r>
          </w:p>
        </w:tc>
      </w:tr>
      <w:tr>
        <w:trPr>
          <w:trHeight w:val="34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приватизации объектов государственной собственности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46000
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приватизации объектов коммунальной собственности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46000
</w:t>
            </w:r>
          </w:p>
        </w:tc>
      </w:tr>
      <w:tr>
        <w:trPr>
          <w:trHeight w:val="30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270000
</w:t>
            </w:r>
          </w:p>
        </w:tc>
      </w:tr>
      <w:tr>
        <w:trPr>
          <w:trHeight w:val="30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270000
</w:t>
            </w:r>
          </w:p>
        </w:tc>
      </w:tr>
      <w:tr>
        <w:trPr>
          <w:trHeight w:val="30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основного долга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270000
</w:t>
            </w:r>
          </w:p>
        </w:tc>
      </w:tr>
      <w:tr>
        <w:trPr>
          <w:trHeight w:val="30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финансов, финансируемый из местного бюджета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270000
</w:t>
            </w:r>
          </w:p>
        </w:tc>
      </w:tr>
      <w:tr>
        <w:trPr>
          <w:trHeight w:val="30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270000
</w:t>
            </w:r>
          </w:p>
        </w:tc>
      </w:tr>
      <w:tr>
        <w:trPr>
          <w:trHeight w:val="6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свободных остатков бюджетных средств на начало финансового года.          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15200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IV сессии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областного Маслихата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и дополнений в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решение III сессии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областного Маслихата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2003 года N 36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областном бюджете на 2004 год"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февраля 2004 года N 69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III сессии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областного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областном бюджете на 2004 год"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2003 года N 36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Перечень текущих бюджетных программ областного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бюджета на 2004 год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833"/>
        <w:gridCol w:w="913"/>
        <w:gridCol w:w="853"/>
        <w:gridCol w:w="919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          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Подфункция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Администратор 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 Программа
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
</w:t>
            </w:r>
          </w:p>
        </w:tc>
      </w:tr>
      <w:tr>
        <w:trPr>
          <w:trHeight w:val="6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
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
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маслихата
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
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акима
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
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
</w:t>
            </w:r>
          </w:p>
        </w:tc>
      </w:tr>
      <w:tr>
        <w:trPr>
          <w:trHeight w:val="6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обеспечение сбора местных налогов и работы по выдаче разовых талонов на рынках
</w:t>
            </w:r>
          </w:p>
        </w:tc>
      </w:tr>
      <w:tr>
        <w:trPr>
          <w:trHeight w:val="6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коммунальной собственности, финансируемый из местного бюджета
</w:t>
            </w:r>
          </w:p>
        </w:tc>
      </w:tr>
      <w:tr>
        <w:trPr>
          <w:trHeight w:val="6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исполнительного органа коммунальной собственности, финансируемого из местного бюджета
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приватизации коммунальной собственности
</w:t>
            </w:r>
          </w:p>
        </w:tc>
      </w:tr>
      <w:tr>
        <w:trPr>
          <w:trHeight w:val="6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
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финансов, финансируемый из местного бюджета
</w:t>
            </w:r>
          </w:p>
        </w:tc>
      </w:tr>
      <w:tr>
        <w:trPr>
          <w:trHeight w:val="6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исполнительного органа финансов, финансируемого из местного бюджета
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оценки имущества для налогооблажения
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
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
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
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приписке и призыву на военную службу
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
</w:t>
            </w:r>
          </w:p>
        </w:tc>
      </w:tr>
      <w:tr>
        <w:trPr>
          <w:trHeight w:val="34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
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мобилизационной подготовке на местном уровне
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Ликвидация чрезвычайных ситуаций на местном уровне
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 и безопасность
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
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местного бюджета
</w:t>
            </w:r>
          </w:p>
        </w:tc>
      </w:tr>
      <w:tr>
        <w:trPr>
          <w:trHeight w:val="6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исполнительного органа внутренних дел, финансируемого из местного бюджета
</w:t>
            </w:r>
          </w:p>
        </w:tc>
      </w:tr>
      <w:tr>
        <w:trPr>
          <w:trHeight w:val="6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общественного порядка и обеспечение общественной безопасности на местном уровне 
</w:t>
            </w:r>
          </w:p>
        </w:tc>
      </w:tr>
      <w:tr>
        <w:trPr>
          <w:trHeight w:val="6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жилищно-коммунального, дорожного хозяйства и транспорта, финансируемый из местного бюджета
</w:t>
            </w:r>
          </w:p>
        </w:tc>
      </w:tr>
      <w:tr>
        <w:trPr>
          <w:trHeight w:val="6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оборудования и средств по регулированию дорожного движения в населенных пунктах
</w:t>
            </w:r>
          </w:p>
        </w:tc>
      </w:tr>
      <w:tr>
        <w:trPr>
          <w:trHeight w:val="4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
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общее, основное общее, среднее общее образование
</w:t>
            </w:r>
          </w:p>
        </w:tc>
      </w:tr>
      <w:tr>
        <w:trPr>
          <w:trHeight w:val="6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образования, культуры, спорта и туризма, финансируемый из местного бюджета
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на местном уровне
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среднего образования на местном уровне
</w:t>
            </w:r>
          </w:p>
        </w:tc>
      </w:tr>
      <w:tr>
        <w:trPr>
          <w:trHeight w:val="6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 для обновления библиотечных фондов государственных учреждений среднего образования
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на местном уровне
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 на местном уровне
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профессиональное образование
</w:t>
            </w:r>
          </w:p>
        </w:tc>
      </w:tr>
      <w:tr>
        <w:trPr>
          <w:trHeight w:val="6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образования, культуры, спорта и туризма, финансируемый из местного бюджета
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профессиональное образование на местном уровне
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профессиональное образование
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местного бюджета
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 органов внутренних дел
</w:t>
            </w:r>
          </w:p>
        </w:tc>
      </w:tr>
      <w:tr>
        <w:trPr>
          <w:trHeight w:val="6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образования, культуры, спорта и туризма, финансируемый из местного бюджета
</w:t>
            </w:r>
          </w:p>
        </w:tc>
      </w:tr>
      <w:tr>
        <w:trPr>
          <w:trHeight w:val="3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 государственных учреждений
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
</w:t>
            </w:r>
          </w:p>
        </w:tc>
      </w:tr>
      <w:tr>
        <w:trPr>
          <w:trHeight w:val="6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образования, культуры, спорта и туризма, финансируемый из местного бюджета
</w:t>
            </w:r>
          </w:p>
        </w:tc>
      </w:tr>
      <w:tr>
        <w:trPr>
          <w:trHeight w:val="6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психолого-медико-педагогической консультативной помощи населению по обследованию психического здоровья детей и подростков.
</w:t>
            </w:r>
          </w:p>
        </w:tc>
      </w:tr>
      <w:tr>
        <w:trPr>
          <w:trHeight w:val="34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
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
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 широкого профиля
</w:t>
            </w:r>
          </w:p>
        </w:tc>
      </w:tr>
      <w:tr>
        <w:trPr>
          <w:trHeight w:val="6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здравоохранения, финансируемый из местного бюджета
</w:t>
            </w:r>
          </w:p>
        </w:tc>
      </w:tr>
      <w:tr>
        <w:trPr>
          <w:trHeight w:val="6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стационарной медицинской помощи по направлению специалистов первичной медико-санитарной помощи и организаций здравоохранения
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
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здравоохранения, финансируемый из местного бюджета
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крови (заменителей) на местном уровне
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материнства и детства
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 на местном уровне
</w:t>
            </w:r>
          </w:p>
        </w:tc>
      </w:tr>
      <w:tr>
        <w:trPr>
          <w:trHeight w:val="6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санитарно-эпидемиологического надзора, финансируемый из местного бюджета
</w:t>
            </w:r>
          </w:p>
        </w:tc>
      </w:tr>
      <w:tr>
        <w:trPr>
          <w:trHeight w:val="6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исполнительного органа санитарно-эпидемиологического надзора, финансируемого из местного бюджета
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санитарно-эпидемиологического благополучия
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Борьба с эпидемиями на местном уровне
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
</w:t>
            </w:r>
          </w:p>
        </w:tc>
      </w:tr>
      <w:tr>
        <w:trPr>
          <w:trHeight w:val="37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здравоохранения, финансируемый из местного бюджета
</w:t>
            </w:r>
          </w:p>
        </w:tc>
      </w:tr>
      <w:tr>
        <w:trPr>
          <w:trHeight w:val="66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лицам, страдающим социально-значимыми заболеваниями  и заболеваниями, представляющим опасность для окружающих
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
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здравоохранения, финансируемый из местного бюджета
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первичной медико-санитарной помощи населению
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
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местного бюджета
</w:t>
            </w:r>
          </w:p>
        </w:tc>
      </w:tr>
      <w:tr>
        <w:trPr>
          <w:trHeight w:val="6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стационарной медицинской помощи сотрудникам органов внутренних дел, членам их семей
</w:t>
            </w:r>
          </w:p>
        </w:tc>
      </w:tr>
      <w:tr>
        <w:trPr>
          <w:trHeight w:val="3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здравоохранения, финансируемый из местного бюджета
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скорой и неотложной помощи
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населению в чрезвычайных ситуациях
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
</w:t>
            </w:r>
          </w:p>
        </w:tc>
      </w:tr>
      <w:tr>
        <w:trPr>
          <w:trHeight w:val="34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здравоохранения, финансируемый из местного бюджета
</w:t>
            </w:r>
          </w:p>
        </w:tc>
      </w:tr>
      <w:tr>
        <w:trPr>
          <w:trHeight w:val="6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исполнительного органа здравоохранения, финансируемого из местного бюджета
</w:t>
            </w:r>
          </w:p>
        </w:tc>
      </w:tr>
      <w:tr>
        <w:trPr>
          <w:trHeight w:val="6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специализированными продуктами детского и лечебного питания отдельных категорий граждан
</w:t>
            </w:r>
          </w:p>
        </w:tc>
      </w:tr>
      <w:tr>
        <w:trPr>
          <w:trHeight w:val="6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населения по видам заболеваний на местном уровне
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и социальная помощь
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
</w:t>
            </w:r>
          </w:p>
        </w:tc>
      </w:tr>
      <w:tr>
        <w:trPr>
          <w:trHeight w:val="6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труда и социальной защиты населения, финансируемый из местного бюджета
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Специальные государственные пособия
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престарелых и инвалидов общего типа
</w:t>
            </w:r>
          </w:p>
        </w:tc>
      </w:tr>
      <w:tr>
        <w:trPr>
          <w:trHeight w:val="70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образования, культуры, спорта и туризма, финансируемый из местного бюджета
</w:t>
            </w:r>
          </w:p>
        </w:tc>
      </w:tr>
      <w:tr>
        <w:trPr>
          <w:trHeight w:val="36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детей
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
</w:t>
            </w:r>
          </w:p>
        </w:tc>
      </w:tr>
      <w:tr>
        <w:trPr>
          <w:trHeight w:val="6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труда и социальной защиты населения, финансируемый из местного бюджета
</w:t>
            </w:r>
          </w:p>
        </w:tc>
      </w:tr>
      <w:tr>
        <w:trPr>
          <w:trHeight w:val="6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Социальные выплаты отдельным категориям граждан по решению местных представительных органов
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 на местном уровне
</w:t>
            </w:r>
          </w:p>
        </w:tc>
      </w:tr>
      <w:tr>
        <w:trPr>
          <w:trHeight w:val="6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образования, культуры, спорта и туризма, финансируемый из местного бюджета
</w:t>
            </w:r>
          </w:p>
        </w:tc>
      </w:tr>
      <w:tr>
        <w:trPr>
          <w:trHeight w:val="6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
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
</w:t>
            </w:r>
          </w:p>
        </w:tc>
      </w:tr>
      <w:tr>
        <w:trPr>
          <w:trHeight w:val="6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труда и социальной защиты населения, финансируемый из местного бюджета
</w:t>
            </w:r>
          </w:p>
        </w:tc>
      </w:tr>
      <w:tr>
        <w:trPr>
          <w:trHeight w:val="6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исполнительного органа труда и социальной защиты населения, финансируемого из местного бюджета
</w:t>
            </w:r>
          </w:p>
        </w:tc>
      </w:tr>
      <w:tr>
        <w:trPr>
          <w:trHeight w:val="6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
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
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
</w:t>
            </w:r>
          </w:p>
        </w:tc>
      </w:tr>
      <w:tr>
        <w:trPr>
          <w:trHeight w:val="6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образования, культуры, спорта и туризма, финансируемый из местного бюджета
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культурного досуга населения на местном уровне
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историко-культурных ценностей на местном уровне
</w:t>
            </w:r>
          </w:p>
        </w:tc>
      </w:tr>
      <w:tr>
        <w:trPr>
          <w:trHeight w:val="6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Сохранение исторического и культурного наследия, содействие развитию исторических, национальных и культурных традиций и обычаев населения
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и туризм
</w:t>
            </w:r>
          </w:p>
        </w:tc>
      </w:tr>
      <w:tr>
        <w:trPr>
          <w:trHeight w:val="6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образования, культуры, спорта и туризма, финансируемый из местного бюджета
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мероприятий на местном уровне
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туристской деятельности на местном уровне
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
</w:t>
            </w:r>
          </w:p>
        </w:tc>
      </w:tr>
      <w:tr>
        <w:trPr>
          <w:trHeight w:val="6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управления архивами, финансируемый из местного бюджета
</w:t>
            </w:r>
          </w:p>
        </w:tc>
      </w:tr>
      <w:tr>
        <w:trPr>
          <w:trHeight w:val="6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исполнительного органа управления архивами, финансируемого из местного бюджета
</w:t>
            </w:r>
          </w:p>
        </w:tc>
      </w:tr>
      <w:tr>
        <w:trPr>
          <w:trHeight w:val="6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фонда, печатных изданий и их специальное использование на местном уровне
</w:t>
            </w:r>
          </w:p>
        </w:tc>
      </w:tr>
      <w:tr>
        <w:trPr>
          <w:trHeight w:val="6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образования, культуры, спорта и туризма, финансируемый из местного бюджета
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общедоступности информации на местном уровне
</w:t>
            </w:r>
          </w:p>
        </w:tc>
      </w:tr>
      <w:tr>
        <w:trPr>
          <w:trHeight w:val="6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анализа общественных отношений и внутренней политики, финансируемый из местного бюджета
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государственной информационной политики на местном уровне
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и других языков 
</w:t>
            </w:r>
          </w:p>
        </w:tc>
      </w:tr>
      <w:tr>
        <w:trPr>
          <w:trHeight w:val="6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проведении государственной политики по обеспечению внутриполитической стабильности
</w:t>
            </w:r>
          </w:p>
        </w:tc>
      </w:tr>
      <w:tr>
        <w:trPr>
          <w:trHeight w:val="6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 и информационного пространства
</w:t>
            </w:r>
          </w:p>
        </w:tc>
      </w:tr>
      <w:tr>
        <w:trPr>
          <w:trHeight w:val="6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анализа общественных отношений и внутренней политики, финансируемый из местного бюджета
</w:t>
            </w:r>
          </w:p>
        </w:tc>
      </w:tr>
      <w:tr>
        <w:trPr>
          <w:trHeight w:val="6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исполнительного органа анализа общественных отношений и внутренней политики, финансируемого из местного бюджета
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региональной молодежной политики 
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 и охрана окружающей среды
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
</w:t>
            </w:r>
          </w:p>
        </w:tc>
      </w:tr>
      <w:tr>
        <w:trPr>
          <w:trHeight w:val="6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сельского хозяйства, по охране лесов и животного мира, финансируемый из местного бюджета
</w:t>
            </w:r>
          </w:p>
        </w:tc>
      </w:tr>
      <w:tr>
        <w:trPr>
          <w:trHeight w:val="6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комиссионных вознаграждений банкам второго уровня за размещение кредита на весенне-полевые и уборочные работы
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
</w:t>
            </w:r>
          </w:p>
        </w:tc>
      </w:tr>
      <w:tr>
        <w:trPr>
          <w:trHeight w:val="6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сельского хозяйства, по охране лесов и животного мира, финансируемый из местного бюджета
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лесов и животного мира
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
</w:t>
            </w:r>
          </w:p>
        </w:tc>
      </w:tr>
      <w:tr>
        <w:trPr>
          <w:trHeight w:val="6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по природопользованию и охране окружающей среды, финансируемый из местного бюджета
</w:t>
            </w:r>
          </w:p>
        </w:tc>
      </w:tr>
      <w:tr>
        <w:trPr>
          <w:trHeight w:val="6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исполнительного органа по природопользованию и охране окружающей среды, финансируемого из местного бюджета
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охране окружающей среды на местном уровне
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особо охраняемых природных территорий на местном уровне
</w:t>
            </w:r>
          </w:p>
        </w:tc>
      </w:tr>
      <w:tr>
        <w:trPr>
          <w:trHeight w:val="6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 и охраны окружающей среды
</w:t>
            </w:r>
          </w:p>
        </w:tc>
      </w:tr>
      <w:tr>
        <w:trPr>
          <w:trHeight w:val="6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сельского хозяйства, по охране лесов и животного мира, финансируемый из местного бюджета
</w:t>
            </w:r>
          </w:p>
        </w:tc>
      </w:tr>
      <w:tr>
        <w:trPr>
          <w:trHeight w:val="6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исполнительного органа сельского хозяйства, по охране лесов и животного мира, финансируемого из местного бюджета
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связь
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
</w:t>
            </w:r>
          </w:p>
        </w:tc>
      </w:tr>
      <w:tr>
        <w:trPr>
          <w:trHeight w:val="6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жилищно-коммунального, дорожного хозяйства и транспорта, финансируемый из местного бюджета
</w:t>
            </w:r>
          </w:p>
        </w:tc>
      </w:tr>
      <w:tr>
        <w:trPr>
          <w:trHeight w:val="6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межрайонного (межгородского) пассажирского транспортного сообщения
</w:t>
            </w:r>
          </w:p>
        </w:tc>
      </w:tr>
      <w:tr>
        <w:trPr>
          <w:trHeight w:val="6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местного значения, улиц городов и иных населенных пунктов
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
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
</w:t>
            </w:r>
          </w:p>
        </w:tc>
      </w:tr>
      <w:tr>
        <w:trPr>
          <w:trHeight w:val="6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экономики, поддержки малого и среднего бизнеса, государственных закупок, финансируемый из местного бюджета
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поддержки малого предпринимательства на местном уровне
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
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
</w:t>
            </w:r>
          </w:p>
        </w:tc>
      </w:tr>
      <w:tr>
        <w:trPr>
          <w:trHeight w:val="6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по выполнению обязательств местных исполнительных органов по решениям судов
</w:t>
            </w:r>
          </w:p>
        </w:tc>
      </w:tr>
      <w:tr>
        <w:trPr>
          <w:trHeight w:val="66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для ликвидации чрезвычайных ситуаций природного и техногенного характера и иных непредвиденных расходов
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Представительские затраты
</w:t>
            </w:r>
          </w:p>
        </w:tc>
      </w:tr>
      <w:tr>
        <w:trPr>
          <w:trHeight w:val="6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резерв местного исполнительного органа области для кредитования нижестоящих бюджетов на покрытие кассового разрыва
</w:t>
            </w:r>
          </w:p>
        </w:tc>
      </w:tr>
      <w:tr>
        <w:trPr>
          <w:trHeight w:val="6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образования, культуры, спорта и туризма, финансируемый из местного бюджета
</w:t>
            </w:r>
          </w:p>
        </w:tc>
      </w:tr>
      <w:tr>
        <w:trPr>
          <w:trHeight w:val="6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исполнительного органа образования, культуры, спорта и туризма, финансируемого из местного бюджета
</w:t>
            </w:r>
          </w:p>
        </w:tc>
      </w:tr>
      <w:tr>
        <w:trPr>
          <w:trHeight w:val="6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экономики, поддержки малого и среднего бизнеса, государственных закупок, финансируемый из местного бюджета
</w:t>
            </w:r>
          </w:p>
        </w:tc>
      </w:tr>
      <w:tr>
        <w:trPr>
          <w:trHeight w:val="94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исполнительного органа экономики, поддержки малого и среднего бизнеса, государственных закупок, финансируемого из местного бюджета
</w:t>
            </w:r>
          </w:p>
        </w:tc>
      </w:tr>
      <w:tr>
        <w:trPr>
          <w:trHeight w:val="6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 экспертиза технико-экономических обоснований местных инвестиционнных проектов
</w:t>
            </w:r>
          </w:p>
        </w:tc>
      </w:tr>
      <w:tr>
        <w:trPr>
          <w:trHeight w:val="6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инфраструктуры и строительства, финансируемый из местного бюджета
</w:t>
            </w:r>
          </w:p>
        </w:tc>
      </w:tr>
      <w:tr>
        <w:trPr>
          <w:trHeight w:val="6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исполнительного органа инфраструктуры и строительства, финансируемого из местного бюджета
</w:t>
            </w:r>
          </w:p>
        </w:tc>
      </w:tr>
      <w:tr>
        <w:trPr>
          <w:trHeight w:val="6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жилищно-коммунального, дорожного хозяйства и транспорта, финансируемый из местного бюджета
</w:t>
            </w:r>
          </w:p>
        </w:tc>
      </w:tr>
      <w:tr>
        <w:trPr>
          <w:trHeight w:val="6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исполнительного органа жилищно-коммунального, дорожного хозяйства и транспорта, финансируемого из местного бюджета
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Официальные трансферты
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Официальные трансферты
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финансов, финансируемый из местного бюджета
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местных бюджетов
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
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
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основного долга
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финансов, финансируемый из местного бюджета
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3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IV сессии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областного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и дополнений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решение III сессии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областного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2003 года N 36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областном бюджете на 2004 год"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февраля 2004 года N 69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III сессии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областного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областном бюджете на 2004 год"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2003 года N 36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Перечень бюджетных программ развития областного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бюджета на 2004 год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833"/>
        <w:gridCol w:w="913"/>
        <w:gridCol w:w="833"/>
        <w:gridCol w:w="941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          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Подфункция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Администратор 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 Программа
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
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
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финансов, финансируемый из местного бюджета
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 органов финансов
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
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профессиональное образование
</w:t>
            </w:r>
          </w:p>
        </w:tc>
      </w:tr>
      <w:tr>
        <w:trPr>
          <w:trHeight w:val="37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здравоохранения, финансируемый из местного бюджета
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со средним профессиональным образованием на местном уровне
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образования, культуры, спорта и туризма, финансируемый из местного бюджета
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со средним профессиональным образованием на местном уровне
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
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
</w:t>
            </w:r>
          </w:p>
        </w:tc>
      </w:tr>
      <w:tr>
        <w:trPr>
          <w:trHeight w:val="3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здравоохранения, финансируемый из местного бюджета
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здравоохранения 
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 и охрана окружающей среды
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
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сельского хозяйства, по охране лесов и животного мира, финансируемый из местного бюджета
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сельскохозяйственных товаропроизводителей на проведение весенне-полевых и уборочных работ 
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
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по природопользованию и охране окружающей среды, финансируемый из местного бюджета
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охраны окружающей среды
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связь
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
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жилищно-коммунального, дорожного хозяйства и транспорта, финансируемый из местного бюджета
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
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
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
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
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инфраструктуры и строительства, финансируемый из местного бюджета
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коммунальной собственности
</w:t>
            </w:r>
          </w:p>
        </w:tc>
      </w:tr>
      <w:tr>
        <w:trPr>
          <w:trHeight w:val="37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 органов инфраструктуры и строительства
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жилищно-коммунального, дорожного хозяйства и транспорта, финансируемый из местного бюджета
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 органов жилищно-коммунального, дорожного хозяйства и транспорта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4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IV сессии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областного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и дополнений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решение III сессии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областного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2003 года N 36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областном бюджете на 2004 год"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февраля 2004 года N 69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7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III сессии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областного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областном бюджете на 2004 год"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2003 года N 36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Перечень бюджетных программ, не подлежащих секвестрированию в процессе исполнения областного бюджета на 2004 год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3"/>
        <w:gridCol w:w="1013"/>
        <w:gridCol w:w="1013"/>
        <w:gridCol w:w="9973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            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Администратор 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Программа
</w:t>
            </w:r>
          </w:p>
        </w:tc>
      </w:tr>
      <w:tr>
        <w:trPr>
          <w:trHeight w:val="31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</w:tr>
      <w:tr>
        <w:trPr>
          <w:trHeight w:val="31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
</w:t>
            </w:r>
          </w:p>
        </w:tc>
      </w:tr>
      <w:tr>
        <w:trPr>
          <w:trHeight w:val="6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образования, культуры, спорта и туризма, финансируемый из местного бюджета
</w:t>
            </w:r>
          </w:p>
        </w:tc>
      </w:tr>
      <w:tr>
        <w:trPr>
          <w:trHeight w:val="34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9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на местном уровне
</w:t>
            </w:r>
          </w:p>
        </w:tc>
      </w:tr>
      <w:tr>
        <w:trPr>
          <w:trHeight w:val="31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
</w:t>
            </w:r>
          </w:p>
        </w:tc>
      </w:tr>
      <w:tr>
        <w:trPr>
          <w:trHeight w:val="31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здравоохранения, финансируемый из местного бюджета
</w:t>
            </w:r>
          </w:p>
        </w:tc>
      </w:tr>
      <w:tr>
        <w:trPr>
          <w:trHeight w:val="66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9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первичной медико-санитарной помощи населению
</w:t>
            </w:r>
          </w:p>
        </w:tc>
      </w:tr>
      <w:tr>
        <w:trPr>
          <w:trHeight w:val="31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и социальная помощь
</w:t>
            </w:r>
          </w:p>
        </w:tc>
      </w:tr>
      <w:tr>
        <w:trPr>
          <w:trHeight w:val="67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труда и социальной защиты населения, финансируемый из местного бюджета
</w:t>
            </w:r>
          </w:p>
        </w:tc>
      </w:tr>
      <w:tr>
        <w:trPr>
          <w:trHeight w:val="42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9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Специальные государственные пособия
</w:t>
            </w:r>
          </w:p>
        </w:tc>
      </w:tr>
      <w:tr>
        <w:trPr>
          <w:trHeight w:val="31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 и охрана окружающей среды
</w:t>
            </w:r>
          </w:p>
        </w:tc>
      </w:tr>
      <w:tr>
        <w:trPr>
          <w:trHeight w:val="6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сельского хозяйства, по охране лесов и животного мира, финансируемый из местного бюджета
</w:t>
            </w:r>
          </w:p>
        </w:tc>
      </w:tr>
      <w:tr>
        <w:trPr>
          <w:trHeight w:val="6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9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сельскохозяйственных товаропроизводителей на проведение весенне-полевых и уборочных работ 
</w:t>
            </w:r>
          </w:p>
        </w:tc>
      </w:tr>
      <w:tr>
        <w:trPr>
          <w:trHeight w:val="43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
</w:t>
            </w:r>
          </w:p>
        </w:tc>
      </w:tr>
      <w:tr>
        <w:trPr>
          <w:trHeight w:val="31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финансов, финансируемый из местного бюджета
</w:t>
            </w:r>
          </w:p>
        </w:tc>
      </w:tr>
      <w:tr>
        <w:trPr>
          <w:trHeight w:val="31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9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