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90cc" w14:textId="1099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финансовых инструментов для инвестирования временно свободных поступлений по выделенным активам специальной финансовой компании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марта 2006 года
№ 89. Зарегистрировано в Министерстве юстиции Республики Казахстан 15 апреля 2006 года № 4190. Утратило силу постановлением Правления Национального Банка Республики Казахстан от 13 февраля 2012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секьюритизации"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в период до погашения облигаций специальная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финансовая компания самостоятельно или с привлечением управляющего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агента может инвестировать временно свободные поступления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выделенным активам в следующие финансовые инструменты: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долговые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производные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вклады в банках второго уровня.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четырнадцати дней со дня государственной регистрации в Министерстве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Министерстве юстиции Республики Казахстан довести настоящее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до сведения заинтересованных подразделений Агентства,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