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375f" w14:textId="db93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517 от 22 декабря 2006 года 32 сессии Саранского городского маслихата "Об утверждении Правил предоставления малообеспеченным гражданам жилищных пособий на содержание жилья, оплату коммунальных услуг и компенсацию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 сессии Саранского городского маслихата Карагандинской области от 04 сентября 2007 года N 27. Зарегистрировано Управлением юстиции города Сарани Карагандинской области 02 октября 2007 года N 8-7-49. Утратило силу - решением 16 сессии Саранского городского маслихата Карагандинской области от 23 июля 2009 года N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16 сессии Саранского городского маслихата Карагандинской области от 23.07.2009 N 282.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16 апреля 1997 года,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517 от 22 декабря 2006 года 32 сессии Саранского городского маслихата "Об утверждении Правил предоставления малообеспеченным гражданам жилищных пособий на содержание жилья, оплату коммунальных услуг и компенсацию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– 8–7–36, опубликовано в газете "Ваша газета" от 10 февраля 2007 года, N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2, главы 1 "Общие положения" предложение "доля предельно допустимых расходов на оплату содержания жилья и потребления коммунальных услуг устанавливается к совокупному доходу семьи в размере 20%" заменить предложением "с 1 октября 2007 года доля предельно допустимых расходов на оплату содержания жилья и потребления коммунальных услуг устанавливается к совокупному доходу семьи в размере 15%".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официального опубликования в городской газете "Ваша газета".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