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254e" w14:textId="fb42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предельных (максимальных) размерах земельных участков, которые могут находиться в частной собственности граждан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XXXI-й сессии маслихата города Алматы III-го созыва от 20 июля 2007 года N 382 и постановление Акимата города Алматы от 31 июля 2007 года N 5/822. Зарегистрировано Департаментом юстиции города Алматы 9 августа 2007 года за N 753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маслихат города Алматы III-го созыва и акимат города Алматы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территории города Алматы предельные (максимальные) размеры земельных участков, которые могут находиться в частной собственности граждан Республики Казахстан при предоставлении их из земель, находящихся в государственной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индивидуального жилищного строительства - 0,10 гектара;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садоводства, а также дачного строительства - 0,12 гектара.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градостроительства, благоустройства и коммунального хозяйства (Нам О.Ю.) и заместителя акима города Алматы Заяц Я.И.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совместное решение вступает в силу со дня государственной регистрации в Департаменте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XXXI-й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III-го созыва                       Б.Шин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Алматы                  И.Тасмагамбетов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III-го созыва         Т.Мукашев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