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7643" w14:textId="8017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городе Сарани специально отведенных мест для мелкорозничной продажи овощной, плодово-ягодной продукции и выездной торговли продовольственными товарами и сельскохозяйственной продукцией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27 марта 2008 года N 109. Зарегистрировано Управлением юстиции города Сарани Карагандинской области 16 апреля 2008 года N 8-7-61. Утратило силу постановлением акимата города Сарани Карагандинской области от 7 октября 2021 года № 70/01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Сарани Карагандинской области от 07.10.2021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пунктов 48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пунктов 119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N 371, в целях продвижения овощной, плодово-ягодной продукции, продовольственных товаров населению, сдерживания роста цен на сельскохозяйственную продукцию в городе, руководствуясь статьями 31, 37 Закона Республики Казахстан от 23 января 2001 года "О местном государственном управлении",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специально отведенные места для мелкорозничной продажи овощной, плодово-ягодной продукции населению для их личного потребления через выносные прилавки, палатки согласно прилагаемого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специально отведенные места для выездной торговли продовольственными товарами и сельскохозяйственной продукцией с использованием специализированных или специально оборудованных для торговли транспортных средств согласно прилагаемого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государственной регистрации в управлении юстиции города Сарани и вводится в действие по истечении десяти календарных дней после дня его первого официального опубликования в городской газете "Ваша газета".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Сарани Блок М.Е.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Сарани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2008 года N 109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мелкорозничной продажи овощной,</w:t>
      </w:r>
      <w:r>
        <w:br/>
      </w:r>
      <w:r>
        <w:rPr>
          <w:rFonts w:ascii="Times New Roman"/>
          <w:b/>
          <w:i w:val="false"/>
          <w:color w:val="000000"/>
        </w:rPr>
        <w:t>плодово-ягодной продукции населению через выносные прилавки, палатки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9626"/>
      </w:tblGrid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76 (возле магазином "Шолпан" и магазина "Жулдыз")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74 (на пересечении улицы Карла Маркса, возле магазина "Талисман")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Шахтерская, 55 (возле магазина "Успех")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Советская возле здания государственного учреждения "Спортивная детско-юношеская школа олимпийского резерва"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61 (возле магазина "Олимп")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68 (возле торгового дома "Сарань")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82 (возле магазина "Достык")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 (возле магазина "Асель")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 (возле магазина "Продукты")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"Горняк" (возле магазина "Бартерный")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 "А" (во дворе КСК "Горняк")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площадке микрорайон 1 "А" (с торца дома N 2)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1 "А" (напротив дома N 1)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18 (возле магазина "Веста")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перед Центральным рынком города Сарани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Жамбыла и Рабочая (возле магазина "Рахат")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 по улице Кржижановского (возле кафе "Аделя")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 по улице Кржижановского (возле крытого мини-рынка "Седа")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 по улице Космическая (возле магазина "Статус")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2008 года N 109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продовольственными товарами и сельскохозяйственной продукцией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9594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1 (напротив магазина "Продукты")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1 "А" (во дворе КСК "Саят")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площадке микрорайон 1 "А" (с торца дома N 2)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перед Центральным рынком города Сарани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возле городского стадиона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32 (на пересечении улиц Шахтерская и Победы)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Советская (около здания государственного учреждения "Спортивная детско-юношеская школа олимпийского резерва")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на пересечении улицы Жамбыла и проспекта Ленина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на пересечении улицы Победы и проспекта Ленина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Шахтерская, 55 (возле магазина "Успех")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 на пересечении улиц Привольная - Кржижановского, около бывшего рынка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 в микрорайоне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