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19be" w14:textId="1621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Бухар-Жырауского районного маслихата Карагандинской области от 19 декабря 2008 года N 6. Зарегистрировано Управлением юстиции Бухар-Жырауского района Карагандинской области 5 января 2009 года N 8-11-65.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>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Бухар Жырауского районного маслихата Карагандинской области от 21.07.2009 N  7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</w:t>
      </w:r>
      <w:r>
        <w:rPr>
          <w:rFonts w:ascii="Times New Roman"/>
          <w:b w:val="false"/>
          <w:i w:val="false"/>
          <w:color w:val="000000"/>
          <w:sz w:val="28"/>
        </w:rPr>
        <w:t>3176347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</w:t>
      </w:r>
      <w:r>
        <w:rPr>
          <w:rFonts w:ascii="Times New Roman"/>
          <w:b w:val="false"/>
          <w:i w:val="false"/>
          <w:color w:val="000000"/>
          <w:sz w:val="28"/>
        </w:rPr>
        <w:t xml:space="preserve"> 652599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</w:t>
      </w:r>
      <w:r>
        <w:rPr>
          <w:rFonts w:ascii="Times New Roman"/>
          <w:b w:val="false"/>
          <w:i w:val="false"/>
          <w:color w:val="000000"/>
          <w:sz w:val="28"/>
        </w:rPr>
        <w:t>1876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</w:t>
      </w:r>
      <w:r>
        <w:rPr>
          <w:rFonts w:ascii="Times New Roman"/>
          <w:b w:val="false"/>
          <w:i w:val="false"/>
          <w:color w:val="000000"/>
          <w:sz w:val="28"/>
        </w:rPr>
        <w:t>7683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</w:t>
      </w:r>
      <w:r>
        <w:rPr>
          <w:rFonts w:ascii="Times New Roman"/>
          <w:b w:val="false"/>
          <w:i w:val="false"/>
          <w:color w:val="000000"/>
          <w:sz w:val="28"/>
        </w:rPr>
        <w:t>2514189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</w:t>
      </w:r>
      <w:r>
        <w:rPr>
          <w:rFonts w:ascii="Times New Roman"/>
          <w:b w:val="false"/>
          <w:i w:val="false"/>
          <w:color w:val="000000"/>
          <w:sz w:val="28"/>
        </w:rPr>
        <w:t>3199456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20883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43992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439922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Бухар-Жырауского районного маслихата Карагандинской области от 01.02.2009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/>
          <w:color w:val="800000"/>
          <w:sz w:val="28"/>
        </w:rPr>
        <w:t xml:space="preserve">; от 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; от 21.07.2009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04.09.2009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22.10.2009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23.11.2009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2009 год нормативы распределения доходов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40 %;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решением Бухар-Жырауского районного маслихата Карагандинской области от </w:t>
      </w:r>
      <w:r>
        <w:rPr>
          <w:rFonts w:ascii="Times New Roman"/>
          <w:b w:val="false"/>
          <w:i/>
          <w:color w:val="800000"/>
          <w:sz w:val="28"/>
        </w:rPr>
        <w:t xml:space="preserve">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на 2009 год размер субвенции из областного бюджета в сумме 1858760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2009 год гражданским служащим здравоохранения, образования, культуры, спорта и архива,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составе расходов районного бюджета на 2009 год целевые текущие трансферты в сумме 4377 тысяч тенге на компенсацию потерь местных бюджетов в связи с изменением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составе расходов районного бюджета на 2009 год целевые трансферты на разработку проектно-сметной документации на строительство основной школы на 200 ученических мест в с. Байкадам в сумме 12000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бюджете района на 2009 год расходы на выплату государственной адресной социальной помощи в сумме </w:t>
      </w:r>
      <w:r>
        <w:rPr>
          <w:rFonts w:ascii="Times New Roman"/>
          <w:b w:val="false"/>
          <w:i w:val="false"/>
          <w:color w:val="000000"/>
          <w:sz w:val="28"/>
        </w:rPr>
        <w:t>21103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 целевые текущие трансферты с республиканского бюджета в сумме 2900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решениями Бухар-Жырауского районного маслихата Карагандинской области от </w:t>
      </w:r>
      <w:r>
        <w:rPr>
          <w:rFonts w:ascii="Times New Roman"/>
          <w:b w:val="false"/>
          <w:i/>
          <w:color w:val="800000"/>
          <w:sz w:val="28"/>
        </w:rPr>
        <w:t xml:space="preserve">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22.10.2009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бюджете района на 2009 год расходы на выплату государственных пособий на детей до 18 лет из малообеспеченных семей в связи с ростом размера прожиточного минимума в сумме </w:t>
      </w:r>
      <w:r>
        <w:rPr>
          <w:rFonts w:ascii="Times New Roman"/>
          <w:b w:val="false"/>
          <w:i w:val="false"/>
          <w:color w:val="000000"/>
          <w:sz w:val="28"/>
        </w:rPr>
        <w:t>41487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 целевые трансферты с республиканского бюджета в сумме 20186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с изменениями, внесенными решениями Бухар-Жырауского районного маслихата Карагандинской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22.10.2009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бюджете района на 2009 год целевые текущие трансферты в сумме </w:t>
      </w:r>
      <w:r>
        <w:rPr>
          <w:rFonts w:ascii="Times New Roman"/>
          <w:b w:val="false"/>
          <w:i w:val="false"/>
          <w:color w:val="000000"/>
          <w:sz w:val="28"/>
        </w:rPr>
        <w:t>11597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23.11.2009 </w:t>
      </w:r>
      <w:r>
        <w:rPr>
          <w:rFonts w:ascii="Times New Roman"/>
          <w:b w:val="false"/>
          <w:i/>
          <w:color w:val="8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бюджете района на 2009 год целевые текущие трансферты в сумме </w:t>
      </w:r>
      <w:r>
        <w:rPr>
          <w:rFonts w:ascii="Times New Roman"/>
          <w:b w:val="false"/>
          <w:i w:val="false"/>
          <w:color w:val="000000"/>
          <w:sz w:val="28"/>
        </w:rPr>
        <w:t>9956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 на обеспечение функционирования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23.11.2009 </w:t>
      </w:r>
      <w:r>
        <w:rPr>
          <w:rFonts w:ascii="Times New Roman"/>
          <w:b w:val="false"/>
          <w:i/>
          <w:color w:val="8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района на 2009 год целевые текущие трансферты в сумме 58000 тысяч тенге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2006-2010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бюджете района на 2009 год целевые текущие трансферты в сумме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7672 </w:t>
      </w:r>
      <w:r>
        <w:rPr>
          <w:rFonts w:ascii="Times New Roman"/>
          <w:b w:val="false"/>
          <w:i w:val="false"/>
          <w:color w:val="000000"/>
          <w:sz w:val="28"/>
        </w:rPr>
        <w:t>тысяч тенге на развитие и обустройство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изменениями, внесенными решениями Бухар-Жырауского районного маслихата Карагандинской области от 01.02.2009 </w:t>
      </w:r>
      <w:r>
        <w:rPr>
          <w:rFonts w:ascii="Times New Roman"/>
          <w:b w:val="false"/>
          <w:i w:val="false"/>
          <w:color w:val="000000"/>
          <w:sz w:val="28"/>
        </w:rPr>
        <w:t>N 5</w:t>
      </w:r>
      <w:r>
        <w:rPr>
          <w:rFonts w:ascii="Times New Roman"/>
          <w:b w:val="false"/>
          <w:i/>
          <w:color w:val="800000"/>
          <w:sz w:val="28"/>
        </w:rPr>
        <w:t xml:space="preserve">; от 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23.11.2009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бюджете района на 2009 год целевые трансферты на развитие системы водоснабжения в сумме </w:t>
      </w:r>
      <w:r>
        <w:rPr>
          <w:rFonts w:ascii="Times New Roman"/>
          <w:b w:val="false"/>
          <w:i w:val="false"/>
          <w:color w:val="000000"/>
          <w:sz w:val="28"/>
        </w:rPr>
        <w:t>84672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тенге, в том числе из республиканского бюджета 5300 тысяч тенге, из областного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79372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Пункт 13 с изменениями, внесенными решениями Бухар-Жырауского районного маслихата Карагандинской области от 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23.11.2009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Учесть в бюджете района на 2009 год целевые текущие трансферты в сумме 391546 тысяч тенге на реализацию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в рамках реализации Стратегии региональной занятости и переподготовки кадров в сумме 230092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культуры за счет республиканского бюджета в сумме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в сумме 52924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в сумме 28530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13-2. Учесть в бюджете района на 2009 год средства на софинансирование стратегии занятости и переподготовки кадров за счет средств местного бюджета в сумме 12000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пунктами 13-1, 13-2 в соответствии с решением Бухар-Жырауского районного маслихата Карагандинской области от </w:t>
      </w:r>
      <w:r>
        <w:rPr>
          <w:rFonts w:ascii="Times New Roman"/>
          <w:b w:val="false"/>
          <w:i/>
          <w:color w:val="800000"/>
          <w:sz w:val="28"/>
        </w:rPr>
        <w:t xml:space="preserve">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</w:t>
      </w:r>
      <w:r>
        <w:rPr>
          <w:rFonts w:ascii="Times New Roman"/>
          <w:b w:val="false"/>
          <w:i/>
          <w:color w:val="80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22.10.2009 </w:t>
      </w:r>
      <w:r>
        <w:rPr>
          <w:rFonts w:ascii="Times New Roman"/>
          <w:b w:val="false"/>
          <w:i/>
          <w:color w:val="8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Пункт 14 с изменениями, внесенными решениями Бухар-Жырауского районного маслихата Карагандинской области от </w:t>
      </w:r>
      <w:r>
        <w:rPr>
          <w:rFonts w:ascii="Times New Roman"/>
          <w:b w:val="false"/>
          <w:i/>
          <w:color w:val="800000"/>
          <w:sz w:val="28"/>
        </w:rPr>
        <w:t xml:space="preserve">23.04.2009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22.10.2009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текущих бюджетных программ районного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бюджетных программ развития районного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перечень бюджетных программ, не подлежащих секвестру в процессе исполнения районного бюджета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Установить, что в процессе исполнения районного бюджета на 2009 год не подлежат секвестру расходы на выплату заработной платы, питание и медикаменты.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расходы районного бюджета по сельским округам и поселкам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23.11.2009 N 4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37"/>
        <w:gridCol w:w="616"/>
        <w:gridCol w:w="677"/>
        <w:gridCol w:w="637"/>
        <w:gridCol w:w="8911"/>
        <w:gridCol w:w="182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3176347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3176347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652599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124877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124877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221313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8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25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14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11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место жительства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0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2514189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2514189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2514189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489908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1858760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77"/>
        <w:gridCol w:w="818"/>
        <w:gridCol w:w="798"/>
        <w:gridCol w:w="858"/>
        <w:gridCol w:w="8408"/>
        <w:gridCol w:w="182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3220339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3220339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244754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1930386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1630874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1618205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1587548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1587548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251904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12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</w:t>
            </w:r>
          </w:p>
        </w:tc>
      </w:tr>
      <w:tr>
        <w:trPr>
          <w:trHeight w:val="10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10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315645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129588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164769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-43992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свободных остатков бюджетных средств на начало финансового года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 районного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23.11.2009 N 4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797"/>
        <w:gridCol w:w="838"/>
        <w:gridCol w:w="797"/>
        <w:gridCol w:w="1039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свободных остатков бюджетных средств на начало финансового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23.11.2009 N 4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74"/>
        <w:gridCol w:w="855"/>
        <w:gridCol w:w="775"/>
        <w:gridCol w:w="775"/>
        <w:gridCol w:w="10407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51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39"/>
        <w:gridCol w:w="782"/>
        <w:gridCol w:w="822"/>
        <w:gridCol w:w="539"/>
        <w:gridCol w:w="1071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Расходы районного бюджета по сельским округам </w:t>
      </w:r>
      <w:r>
        <w:rPr>
          <w:rFonts w:ascii="Times New Roman"/>
          <w:b/>
          <w:i w:val="false"/>
          <w:color w:val="000080"/>
          <w:sz w:val="28"/>
        </w:rPr>
        <w:t>и поселкам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5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/>
          <w:color w:val="800000"/>
          <w:sz w:val="28"/>
        </w:rPr>
        <w:t xml:space="preserve"> Бухар-Жырауского районного маслихата Карагандинской области от 22.10.2009 N 4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7"/>
        <w:gridCol w:w="661"/>
        <w:gridCol w:w="661"/>
        <w:gridCol w:w="680"/>
        <w:gridCol w:w="7870"/>
        <w:gridCol w:w="2015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 Ботакара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Мустафина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Кушокы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Актобинского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Акоринского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Акбельского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Белагашского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Березняковского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Ботакаринского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Бухар-жырауского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Гагаринского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Дубовского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Благоустроиство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Доскейского аульного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Каражарского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Кокпектинского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Корнеевского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Молодецкого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Тузды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Новоузенского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Баймырза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Ростовского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Самаркандского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7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Суыксуского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Тогызкудукского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Умуткерского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Уштобинского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Центрального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Шешенкаринского сельского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