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2c06" w14:textId="5af2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2007 года N 4-4 "О городском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N 13-2. Зарегистрировано Управлением юстиции города Уральска Западно-Казахстанской области 25 декабря 2008 года N 7-1-120. Утратило силу - решением Уральского городского маслихата Западно-Казахстанской области от 31 марта 2009 года N 15-9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- Решением Уральского городского маслихата Западно-Казахстанской области от 31.03.2008 N 15-9.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пунктом 1 статьи 111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 городском бюджете на 2008 год" от 25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за N 7-1-78, опубликованное 17 января 2008 года в газете "Жайық үні" и 17 января 2008 года, 31 января 2008 года, 7 февраля 2008 года, 14 февраля 2008 года, 21 февраля 2008 года в газете "Пульс города"), с изменениями и дополнениями, внесенными решением Уральского городского маслихата от 6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7-1-83, опубликованное 17 апреля 2008 года, 24 апреля 2008 года, 8 мая 2008 года в газете "Жайық үні" N 16, N 17, N 19 и 10 апреля 2008 года, 17 апреля 2008 года, 24 апреля 2008 года в газете "Пульс города" N 15, N 16, N 17), решением Уральского городского маслихата от 27 мая 2008 года </w:t>
      </w:r>
      <w:r>
        <w:rPr>
          <w:rFonts w:ascii="Times New Roman"/>
          <w:b w:val="false"/>
          <w:i w:val="false"/>
          <w:color w:val="000000"/>
          <w:sz w:val="28"/>
        </w:rPr>
        <w:t>N 8-3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7-1-91, опубликованное 12 июня 2008 года, 19 июня 2008 года, 26 июня 2008 года в газете "Жайық үні"  N 24, N 25 , N 26 и 12 июня 2008 года, 19 июня 2008 года, 26 июня 2008 года в газете "Пульс города" N 24, N 25 , N 26), решением Уральского городского маслихата от 12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N 10-2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7-1-109, опубликованное 28 августа 2008 года, 4 сентября 2008 года, 11 сентября 2008 года в газете "Жайық үні" N 35, N 36, N 37 и 28 августа 2008 года, 4 сентября 2008 года, 11 сентября 2008 года в газете "Пульс города" N 35, N 36, N 37), решением Уральского городского маслихата от 23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000000"/>
          <w:sz w:val="28"/>
        </w:rPr>
        <w:t> "О внесении изменений и дополнений в решение маслихата от 25 декабря 2007 года N 4-4 "О городском бюджете на 2008 год" (зарегистрировано в Реестре государственной регистрации нормативных правовых актов за N 7-1-116, опубликованное 13 ноября 2008 года, 20 ноября 2008 года в газете "Жайық үні" N 46, N 47 и 13 ноября 2008 года, 20 ноября 2008 года в газете "Пульс города" N 46, N 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- 14 656 668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- 5 426 909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- 2 685 050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- 6 406 212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- 13 389 504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- 1 267 164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- 1 267 164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-1 267 164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- 305 382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-1 793 022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- 220 476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"234 394" заменить цифрой "194 347";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"6 168" заменить цифрой "7 012";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"19 969" заменить цифрой "14 317";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"7 021" заменить цифрой "6 900";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"103 131" заменить цифрой "279 831";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"8-1. Учесть, что в расходах городского бюджета на 2008 год предусмотрен возврат в областной бюджет неиспользованных (недоиспользованных) целевых трансфертов в сумме 9 100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со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Председатель 13-й очередной сессии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82"/>
        <w:gridCol w:w="848"/>
        <w:gridCol w:w="829"/>
        <w:gridCol w:w="829"/>
        <w:gridCol w:w="5331"/>
        <w:gridCol w:w="205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14 656 668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5 426 909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1 935 187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937 722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214 445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совершение юридически значимых  действий и (или) выдачу документов 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177 319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(работ.услуг) гос.учреждениям, финансируемыми из гос.бюджета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8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 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9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заисключением поступлений от предприятий нефтянного сектора  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107 618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2 685 050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2 387 550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297 500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6 406 212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13 389 504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184 725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5 617 192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937 666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3 213 733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2 783 942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207 817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1 465 793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103 414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1 362 379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484 094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31 819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40 570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13 543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4 315 605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2 328 995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2 320 409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1 083 532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1 236 877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1 875 840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1 597 211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203 126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889 949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501 561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477 268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381 023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66 128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19 693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341 264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244 254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476 495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431 495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 общественных пассажирских перевозок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1 283 965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1 271 492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977 919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126 031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851 888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293 573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63 502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Национальный фонд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1 267 164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-1 267 164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2008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913"/>
        <w:gridCol w:w="753"/>
        <w:gridCol w:w="753"/>
        <w:gridCol w:w="793"/>
        <w:gridCol w:w="623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 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2007 года N 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