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70a5" w14:textId="58a7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16 июля 2007 года № 210 "О перечне и порядке приобретения базовых активов производных ценных бумаг, с которыми банки второго уровня могут осуществлять брокерскую и/или дилерскую деятельность на рынке ценных бумаг"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 ноября 2009 года № 228. Зарегистрировано в Министерстве юстиции Республики Казахстан 26 ноября 2009 года № 5889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требованиями подпунктов 1) и 2)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31 августа 1995 года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16 июля 2007 года № 210 "О перечне и порядке приобретения базовых активов производных ценных бумаг, с которыми банки второго уровня могут осуществлять брокерскую и/или дилерскую деятельность на рынке ценных бумаг" (зарегистрированное в Реестре государственной регистрации нормативных правовых актов под № 4892)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после слов "производных ценных бумаг" дополнить словами "и производных финансовых инструментов";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"производных ценных бумаг" дополнить словами "и производных финансовых инструментов";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"производными ценными бумагами" дополнить словами "и производными финансовыми инструментами";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после слов "производные ценные бумаги," дополнить словами "производные финансовые инструменты,";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Производные ценные бумаги и производные финансовые инструменты, базовые активы которых определены пунктом 1 настоящего постановления (за исключением базовых активов, указанных в пункте 3), приобретаются на организованном и неорганизованном рынках ценных бумаг.";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после слов "производными ценными бумагами" дополнить словами "и производными финансовыми инструментами";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Банки второго уровня могут осуществлять операции с производными ценными бумагами и производными финансовыми инструментами, базовым активом которых является кредитный риск, посредством приобретения (выступать в качестве покупателей) свопов кредитного дефолта (credit default swap) и свопов совокупного дохода (total return swap), при выполнении всех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базовый актив не является собственным обязательством банка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в целях хеджирования кредитного риска по базовому активу;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приобретение осуществляется на организованном рынке ценных бумаг.";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12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KASE (Kazakhstan Stock Exchange Index)".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к публикации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