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feca" w14:textId="25bf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Жалгызкарагайского аульного округа от 22 июня 2009 года № 5 "О присвоении наименований улицам в аулах Жалгызкарагай, Кайнар и Тастыадыр"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Жалгызкарагайского сельского округа Аккольского района Акмолинской области от 30 ноября 2009 года № 6. Зарегистрировано Управлением юстиции Аккольского района Акмолинской области 5 января 2010 года № 1-3-128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24 марта 1998 года «О нормативных правовых актах», аким Жалгызкарагайского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акима Жалгызкарагайского аульного округа «О присвоении наименований улицам в аулах Жалгызкарагай, Кайнар и Тастыадыр» от 22 июня 2009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1-3-116, опубликовано 27 августа 2009 года в газетах «Ақкөл өмірі» и «Знамя Родины KZ»)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преамбуле слова «с учетом протокола схода жителей Жалгызкарагайского аульного округа от 30 апреля 2009 года, аким округа РЕШИЛ» заменить словами «с учетом мнения населения аулов Жалгызкарагай, Кайнар и Тастыадыр», аким Жалгызкарагайского аульного округа РЕШИЛ»: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приложении к указаному решению слова «Г. Кирдищев» заменить словами «Гавриил Федотович Кирдищев».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Аккольского района и 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Жалгызкарагайского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аульного округа                            К. Хасенов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