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ea24" w14:textId="3d5e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30 декабря 2009 года № А-13/359. Зарегистрировано Управлением юстиции Ерейментауского района Акмолинской области 9 февраля 2010 года № 1-9-144. Утратило силу - постановлением акимата Ерейментауского района Акмолинской области от 4 марта 2011 года № А-3/74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Ерейментауского района Акмолинской области от 04.03.2011 № А-3/74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социальную помощь детям-инвалидам, воспитывающимся и обучающимся на дому – ежеквартально в размере 6 (шесть) месячных расчетных показателей на каждого ребенка-инвалида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Ерейментауского района «Об оказании социальной помощи детям-инвалидам, воспитывающимся и обучающимся на дому в 2009 году» от 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а-3/54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1-9-117, опубликовано 25 апреля 2009 года в районной газете «Ереймен», 25 апреля 2009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возлагается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Н.А.Ережепов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