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665f" w14:textId="77d6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4 июня 2009 года N 75/15. Зарегистрировано Управлением юстиции города Павлодара Павлодарской области 30 июня 2009 года за N 12-1-141. Утратило силу - решением маслихата города Павлодара Павлодарской области от 31 марта 2010 года N 25/23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31.03.2010 N 25/23.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статьи 65 Земельного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подпункта 8)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 (22 очередная сессия 3 созыва), (зарегистрированное в Реестре государственной регистрации нормативных правовых актов за N 12-1-64 от 11 апреля 2006 года, опубликованное в газетах "Сарыарка самалы" N 43 от 13 апреля 2006 года, N 46 от 20 апреля 2006 года, "Версия" N 15 от 17 апреля 2006 года, N 16 от 24 апреля 2006 года, N 17 от 01 мая 2006 года, N 18 от 08 мая 2006 года, с внесенными изменениями и дополнениями решениями Павлодарского городского маслихата от 28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и дополнений в решение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Павлодара", (зарегистрированное в Реестре государственной регистрации нормативных правовых актов за N 12-1-86, опубликованное в газетах "Сарыарка самалы" N 51 от 03 мая 2007 года, "Версия" N 16 от 23 апреля 2007 года), решением Павлодарского городского маслихата от 5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99/4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Павлодарского городского маслихата от 6 марта 2006 года N 15/22 "Об утверждении "Правил застройки, благоустройства и инженерного обеспечения территории города Павлодара", (зарегистрированное в Реестре государственной регистрации нормативных правовых актов за N 21-1-105, опубликованное в газетах "Сарыарка самалы" N 57 от 22 мая 2008 года, "Версия" N 22 от 22 июня 2008 года),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"пункт 55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"уборка и содержание территории производится владельцами и пользователями строений в пределах границ отведенной прилегающей территории в радиусе по периметру до 10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территории санитарно-защитных зон предприятий осуществляется их владельцами или пользователями".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63 слово "строения" заменить словами "границ земельного участка".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решения возложить на постоянные комиссии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10 (десять)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С. Ватутин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В. Лебедь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