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71d18" w14:textId="6d71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безработных граждан района из целевых групп населения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12 февраля 2009 года N 23/2. Зарегистрировано Управлением юстиции Павлодарского района Павлодарской области 6 марта 2009 года за N 106. Утратило силу постановлением акимата Павлодарского района Павлодарской области от 07 февраля 2012 года N 52/2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07.02.2012 N 52/2.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  государственном 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5-4)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  года "О занятости населения" в целях содействия занятости  безработных граждан из целевых групп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для безработных граждан района из целевых групп населения с частичной компенсацией затрат работодателя на оплату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Возложить на отдел занятости и социальных программ  заключение договоров на организацию социальных рабочих мест для трудоустройства безработных граждан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дополнительный перечень лиц, относящихся к целевым группам,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порядок отбора работодателей, предлагающих организацию социальных рабочих мест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прилагаемую Инструкцию по организации и финансированию социальных рабочих мест для трудоустройства безработных граждан района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Обеспечить финансирование социальных рабочих мест из районного бюджета в пределах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заработную плату принятых на социальные рабочие места работников в размере не менее минимальной заработной платы,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4 декабря 2008 года "О республиканском бюджете на 2009 год".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Постановление акимата района от 15 февраля 2006 года N 54/2 "О целевых группах населения района", зарегистрированное в Реестре государственной регистрации нормативных правовых актов за N 12-11-22, опубликованное в газете "Нива" от 2 марта 2006 года, постановление акимата района от 2 апреля 2008 года N 125/4 " О внесении изменений в постановление акимата Павлодарского района от 15 февраля 2006 года N 54/2 "О целевых группах населения района", зарегистрированное в Реестре государственной регистрации нормативных правовых актов за N 12-11-93, опубликованное в газете "Нива" от 1 мая 2008 года, считать утратившими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постановление вводится в действие по истечении десяти календарных дней после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выполнением настоящего постановления возложить на заместителя акима района Шамкенову Р.Ш.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 от 12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N 23/2 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</w:t>
      </w:r>
      <w:r>
        <w:br/>
      </w:r>
      <w:r>
        <w:rPr>
          <w:rFonts w:ascii="Times New Roman"/>
          <w:b/>
          <w:i w:val="false"/>
          <w:color w:val="000000"/>
        </w:rPr>
        <w:t>
относящихся к целевым группам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дополнено пунктами 4, 5, 6, 7, 8, 9, 10 в соответствии с постановлением акимата Павлодарского района Павлодарской области от 28.01.2010 </w:t>
      </w:r>
      <w:r>
        <w:rPr>
          <w:rFonts w:ascii="Times New Roman"/>
          <w:b w:val="false"/>
          <w:i w:val="false"/>
          <w:color w:val="ff0000"/>
          <w:sz w:val="28"/>
        </w:rPr>
        <w:t>N 7/1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Лица, имеющие ограничения в труде по справкам врачебно-контрольной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Одинокие безработные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Воины-интернационалисты.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Лица после снятия инвалидности.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Безработные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Выпускники организаций высшего и послевузовского образования, средних учебных заведений, общеобразовательных школ.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Лица, высвобожденные в связи с ликвидацией работодателя – юридического лица, либо прекращением деятельности работодателя – физического лица, сокращением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Получатели государственной адресной социальной помощи, получатели государственного детского пособия.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Безработные, длительное время не работающие (более года).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Павлодарского района от 12 февраля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года за N 23/2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отбора работодателей, предлагающих организацию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 для трудоустройства безработных</w:t>
      </w:r>
      <w:r>
        <w:br/>
      </w:r>
      <w:r>
        <w:rPr>
          <w:rFonts w:ascii="Times New Roman"/>
          <w:b/>
          <w:i w:val="false"/>
          <w:color w:val="000000"/>
        </w:rPr>
        <w:t>
граждан из целевых групп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Работодатель подает заявку на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 отборе работодателей, предлагающих организацию социальных рабочих мест, уполномоченный орган учитывает следующие требования: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платежеспособность предприятия, своевременность выплаты заработной платы, соответствие рабочего места нормам техники безопасности, соблюдение на предприятии норм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договор с уполномоченным органом на организацию социальных рабочих мест. В договоре отражаются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Работа носит временный характер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5.Работодатель принимает на социальное рабочее место направляемого безработного, заключает с ним трудовой договор, предоставляет рабочее место, соответствующее нормам техники безопасности.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Работодатели для возмещения расходов по оплате труда из средств районного бюджета ежемесячно до 20 числа текущего месяца предоставляют в уполномоченный орган в установленном порядке: выписку из приказа о приеме на работу, табель учета рабочего времени, отчет о принятых на социальные рабочие места работников и акт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порядка отбора работодателей, предлагающих организацию социальных рабочих мест для трудоустройства безработных из целевых групп, возлагается на уполномоченный орган.</w:t>
      </w:r>
    </w:p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постановлением акимата Павлодарского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от 12 февраля 2009 года N 23/2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организации и финансированию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 для трудоустройства</w:t>
      </w:r>
      <w:r>
        <w:br/>
      </w:r>
      <w:r>
        <w:rPr>
          <w:rFonts w:ascii="Times New Roman"/>
          <w:b/>
          <w:i w:val="false"/>
          <w:color w:val="000000"/>
        </w:rPr>
        <w:t>
безработных граждан района из целевых групп населения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Настоящая Инструкция детализирует организацию и финансирование социальных рабочих мест для трудоустройства безработных граждан района из целевых групп населения, регулируют основные условия и систему расчетов с работодателями, которые создадут и предоставят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Трудовые отношения безработных граждан, трудоустроенных на социальные рабочие места, регулируются законодательством Республики Казахстан о труде,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настоящей Инструкции: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социальное рабочее место – рабочее место, создаваемое работодателем на договорной основе с местным исполнительным органом, для трудоустройства безработных из целевых групп с частичной компенсацией затрат работодателя на оплату их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целевые группы – группы лиц,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занятости населения", как испытывающие затруднения в трудоустройстве и требующие социальной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Направление безработных граждан района из целевых групп населения на социальные рабочие места осуществляется уполномоченным органом – отделом занятости и социальных программ Павлодарского района (далее - уполномоченный орган).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организации социальных рабочих мест</w:t>
      </w:r>
      <w:r>
        <w:br/>
      </w:r>
      <w:r>
        <w:rPr>
          <w:rFonts w:ascii="Times New Roman"/>
          <w:b/>
          <w:i w:val="false"/>
          <w:color w:val="000000"/>
        </w:rPr>
        <w:t>
и трудоустройства на них безработных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5. Социальные рабочие места организуются специально для безработных граждан района из целевых групп населения по договорам между уполномоченным органом и работодателями.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Социальные рабочие места для трудоустройства безработных граждан района из целевых групп населения предоставляются или создаются предприятиями и организациями с частичной компенсацией затрат работодателя на оплату их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Отбор предприятий, предлагающих организацию социальных рабочих мест, производится уполномоченным органом.</w:t>
      </w:r>
    </w:p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Источники и условия финансирования</w:t>
      </w:r>
      <w:r>
        <w:br/>
      </w:r>
      <w:r>
        <w:rPr>
          <w:rFonts w:ascii="Times New Roman"/>
          <w:b/>
          <w:i w:val="false"/>
          <w:color w:val="000000"/>
        </w:rPr>
        <w:t>
социальных рабочих мест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Источники финансирования социальных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средства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средства работодателей.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Финансирование социальных рабочих мест из средств районного бюджета осуществляется по программе 002 "Программа занятости" подпрограмме 102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Уполномоченный орган по вопросам занятости населения заключает с работодателями договор по возмещению части заработной платы работника, принятого на социальное рабочее место, за счет средств районного бюджета не более установленной по республике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Перечисление бюджетных средств на компенсацию части оплаты труда работников, принятых на социальные рабочие места, производятся на расчетные счета работодателей.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организацией и</w:t>
      </w:r>
      <w:r>
        <w:br/>
      </w:r>
      <w:r>
        <w:rPr>
          <w:rFonts w:ascii="Times New Roman"/>
          <w:b/>
          <w:i w:val="false"/>
          <w:color w:val="000000"/>
        </w:rPr>
        <w:t>
финансированием социальных рабочих мест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Контроль за соблюдением настоящей Инструкции по  организации и финансированию социальных рабочих мест осуществляется государственными органами в установленном законодательством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