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1d3cde" w14:textId="11d3cd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приказ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экономики и бюджетного планирования Республики Казахстан от 19 января 2010 года № 8. Зарегистрирован в Министерстве юстиции Республики Казахстан 1 февраля 2010 года № 6024. Утратил силу приказом Министра финансов Республики Казахстан от 1 апреля 2010 года № 141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 силу приказом Министра финансов Республики Казахстан от 01.04.2010 </w:t>
      </w:r>
      <w:r>
        <w:rPr>
          <w:rFonts w:ascii="Times New Roman"/>
          <w:b w:val="false"/>
          <w:i w:val="false"/>
          <w:color w:val="ff0000"/>
          <w:sz w:val="28"/>
        </w:rPr>
        <w:t>№ 141</w:t>
      </w:r>
      <w:r>
        <w:rPr>
          <w:rFonts w:ascii="Times New Roman"/>
          <w:b w:val="false"/>
          <w:i w:val="false"/>
          <w:color w:val="ff0000"/>
          <w:sz w:val="28"/>
        </w:rPr>
        <w:t xml:space="preserve"> (порядок введения в действие см. </w:t>
      </w:r>
      <w:r>
        <w:rPr>
          <w:rFonts w:ascii="Times New Roman"/>
          <w:b w:val="false"/>
          <w:i w:val="false"/>
          <w:color w:val="ff0000"/>
          <w:sz w:val="28"/>
        </w:rPr>
        <w:t>п. 4</w:t>
      </w:r>
      <w:r>
        <w:rPr>
          <w:rFonts w:ascii="Times New Roman"/>
          <w:b w:val="false"/>
          <w:i w:val="false"/>
          <w:color w:val="ff0000"/>
          <w:sz w:val="28"/>
        </w:rPr>
        <w:t>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В </w:t>
      </w:r>
      <w:r>
        <w:rPr>
          <w:rFonts w:ascii="Times New Roman"/>
          <w:b w:val="false"/>
          <w:i w:val="false"/>
          <w:color w:val="000000"/>
          <w:sz w:val="28"/>
        </w:rPr>
        <w:t>Единую бюджетную классификацию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утвержденную приказом и.о. Министра экономики и бюджетного планирования Республики Казахстан от 22 декабря 2008 года № 265 "Некоторые вопросы Единой бюджетной классификации Республики Казахстан" (зарегистрированным в Реестре государственной регистрации нормативных правовых актов за № 5429), внести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приложении 1 к указанному приказу: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функциональной</w:t>
      </w:r>
      <w:r>
        <w:rPr>
          <w:rFonts w:ascii="Times New Roman"/>
          <w:b w:val="false"/>
          <w:i w:val="false"/>
          <w:color w:val="000000"/>
          <w:sz w:val="28"/>
        </w:rPr>
        <w:t xml:space="preserve"> классификации расходов бюджета: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в наименование администратора бюджетных программ "Отдел образования, физической культуры и спорта района (города областного значения)"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всему тексту в наименование администратора бюджетных программ "Отдел жилищно-коммунального хозяйства, пассажирского транспорта и автомобильных дорог района (города областного значения)" внесено изменение на государственном языке, текст на русском языке не изменяется;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01 "Государственные услуги общего характера":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"Представительные, исполнительные и другие органы, выполняющие общие функции государственного управления":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120 "Аппарат акима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обеспечению деятельности акима области" подпрограмму 100 "Аппарат специального представителя Президента Республики Казахстан на комплексе "Байконур"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Аппарат специального представителя Президента Республики Казахстан на комплексе "Байконур";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02 "Оборона":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"Организация работы по чрезвычайным ситуациям":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005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Развитие объектов мобилизационной подготовки и чрезвычайных ситуаций";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006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"006 Проведение работ по инженерной защите населения, объектов и территории от природных и стихийных бедствий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03 "Общественный порядок, безопасность, правовая, судебная, уголовно-исполнительная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"Правоохранительная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007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Развитие объектов органов внутренних дел";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04 "Образование":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образования"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271 "Управление строительства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бюджетную программу 004 "Целевые трансферты на развитие бюджетам районов (городов областного значения) на строительство и реконструкцию объектов образования" дополнить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"032 Сейсмоусиление объектов образования в рамках реализации cтратегии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008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Целевые трансферты на развитие бюджетам районов (городов областного значения) на строительство и реконструкцию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011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Строительство и реконструкция объектов образования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05 "Здравоохранение":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здравоохранения":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013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"013 Строительство и реконструкция объектов здравоохранения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06 "Социальная помощь и социальное обеспечение":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"Социальное обеспечение":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014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Строительство и реконструкция объектов социального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07 "Жилищно-коммунальное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"Жилищное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Кредитование бюджетов районов (городов областного значения) на строительство и (или) приобретение жилья";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016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"016 Целевые трансферты на развитие бюджетам районов (городов областного значения) на строительство и (или) приобретение жилья государственного коммунального жилищного фонда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017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"017 Целевые трансферты на развитие бюджетам районов (городов областного значения) на развитие, обустройство и (или) приобретение инженерно-коммуникационной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"Коммунальное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018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Целевые трансферты на развитие бюджетам районов (городов областного значения) на развитие системы водоснабжения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019, 020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"019 Целевые трансферты на развитие бюджетам районов (городов областного значения) на развитие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020 Газификация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021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"021 Развитие объектов коммунального хозяйства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023 с бюджетными подпрограммами 030,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"023 Целевые трансферты на развитие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Трансферты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Трансферты из областного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024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"024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"Благоустройство населенных пунктов":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025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025 Целевые трансферты на развитие бюджетам районов (городов областного значения) на развитие благоустройства городов и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08 "Культура, спорт, туризм и 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"Деятельность в области культуры":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026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026 Развитие объектов культуры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027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"027 Целевые трансферты на развитие бюджетам районов (городов областного значения) на развитие объектов культуры";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"Спорт":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028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028 Развитие объектов спорта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029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"029 Целевые трансферты на развитие бюджетам районов (городов областного значения) на развитие объектов спорта";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"Информационное пространство":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Развитие объектов архивов";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09 "Топливно-энергетический комплекс и недропользование":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топливно-энергетического комплекса и недропользования":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Целевые трансферты на развитие бюджетам районов (городов областного значения) на развитие теплоэнергетической системы";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032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"032 Развитие теплоэнергетической системы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10 "Сельское, водное, лесное, рыбное хозяйство, особо охраняемые природные территории, охрана окружающей среды и животного мира, земельные отношения":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"Сельское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255 "Управление сельского хозяйства области":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021 "Содержание и ремонт специальных хранилищ (могильников)"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"021 Содержание и ремонт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наименование бюджетной программы 024 "Строительство специальных хранилищ (могильников)"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"024 Строительство и реконструкция государственных пунктов искусственного осеменения животных, заготовки животноводческой продукции и сырья, площадок по убою сельскохозяйственных животных, специальных хранилищ (могильников) пестицидов, ядохимикатов и тары из-под них";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029, 030,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"029 Мероприятия по борьбе с вредными организмами сельскохозяйственных культур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Централизованный закуп изделий и атрибутов ветеринарного назначения для проведения идентификации сельскохозяйственных животных, ветеринарного паспорта на животное и их транспортировка (доставка) местным исполнительным органам районов (городов областного значения)";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033 Развитие объектов сельского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364 с бюджетными программами 008,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"364 Управление предпринимательства и промышленности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Проведение ветеринарных мероприятий по энзоотическим болезням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Проведение мероприятий по идентификации сельскохозяйственных животных";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375 "Управление сельского хозяйства города республиканского значения, столицы":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017, 018, 021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"017 Проведение ветеринарных мероприятий по энзоотическим болезням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018 Проведение мероприятий по идентификации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021 Мероприятия по борьбе с вредными организмами сельскохозяйственных культур";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"Отдел предпринимательства и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003 "Обеспечение функционирования скотомогильников (биотермических ям)", 004 "Организация санитарного убоя больных животных", 005 "Возмещение владельцам стоимости изымаемых и уничтожаемых больных животных, продуктов и сырья животного происхождения"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462 "Отдел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сфере сельского хозяйства" бюджетные подпрограммы 011 "За счет трансфертов из республиканского бюджета", 015 "За счет средств местного бюджета"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программы 003 "Обеспечение функционирования скотомогильников (биотермических ям)", 004 "Организация санитарного убоя больных животных", 005 "Возмещение владельцам стоимости изымаемых и уничтожаемых больных животных, продуктов и сырья животного происхождения" исключить;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473 с бюджетными программами 001, 002, 003, 004, 005, 006, 007, 008, 009, 010, 100, 106, 107, 108, 109,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"473 Отдел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Капитальный ремонт зданий, помещений и сооружений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Материально-техническое оснащение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Обеспечение функционирования скотомогильников (биотермических 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Организация санитарного убоя больных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Организация отлова и уничтожения бродячих собак и кошек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Возмещение владельцам стоимости изымаемых и уничтожаемых больных животных, продуктов и сырья животного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Проведение ветеринарных мероприятий по энзоотическим болезням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010 Проведение мероприятий по идентификации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474 с бюджетными программами 001, 002, 003, 004, 005, 006, 007, 008,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"474 Отдел сельского хозяйства и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сфере 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Капитальный ремонт зданий, помещений и сооружений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Материально-техническое оснащение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Обеспечение функционирования скотомогильников (биотермических 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Организация санитарного убоя больных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Организация отлова и уничтожения бродячих собак и кошек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Возмещение владельцам стоимости изымаемых и уничтожаемых больных животных, продуктов и сырья животного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Бюджетные кредиты для реализации мер социальной поддержки специалистов социальной сферы сельских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011, 012, 099, 100, 106, 107, 108, 109,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Проведение ветеринарных мероприятий по энзоотическим болезням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Проведение мероприятий по идентификации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099 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475 с бюджетными программами 005, 006, 007, 008, 009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"475 Отдел предпринимательства, сельского хозяйства и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005 Обеспечение функционирования скотомогильников (биотермических ям)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006 Организация санитарного убоя больных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007 Организация отлова и уничтожения бродячих собак и кошек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008 Возмещение владельцам стоимости изымаемых и уничтожаемых больных животных, продуктов и сырья животного происхождения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009 Бюджетные кредиты для реализации мер социальной поддержки специалистов социальной сферы сельских населенных пунктов";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010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"010 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011, 012, 099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"011 Проведение ветеринарных мероприятий по энзоотическим болезням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012 Проведение мероприятий по идентификации сельскохозяйственных животных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099 Реализация мер социальной поддержки специалистов социальной сферы сельских населенных пунктов за счет целевых трансфертов из республиканского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2 "Водное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034 Целевые трансферты на развитие бюджетам районов (городов областного значения) на развитие системы водоснабжения";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"Лесное хозяйство":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035 Развитие объектов лесного хозяйства";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5 "Охрана окружающей среды":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036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036 Развитие объектов охраны окружающей среды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области сельского, водного, лесного, рыбного хозяйства, охраны окружающей среды и земельных отношений":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364 с бюджетной программой 016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"364 Управление предпринимательства и промышленности города республиканского значения, столицы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016 Проведение противоэпизоотических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473 с бюджетной программой 011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"473 Отдел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Проведение противоэпизоотических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474 с бюджетной программой 013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"474 Отдел сельского хозяйства и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Проведение противоэпизоотических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475 с бюджетной программой 013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"475 Отдел предпринимательства, сельского хозяйства и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013 Проведение противоэпизоотических мероприятий";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11 "Промышленность, архитектурная, градостроительная и строительная деятельность":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промышленности, архитектурной, градостроительной и строительной деятельности":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037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037 Развитие индустриально-инновационной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12 "Транспорт и коммуникации":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1 "Автомобильный транспорт":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038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038 Обеспечение функционирования автомобильных дорог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039, 040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"039 Целевые трансферты на развитие бюджетам районов (городов областного значения) на развитие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040 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4 "Воздушный транспорт":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041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041 Субсидирование регулярных внутренних авиаперевозок по решению местных исполнительных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 услуги в сфере транспорта и коммуникаций":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бюджетной программой 042 и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042 Развитие транспортной инфраструктуры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"043 Субсидирование пассажирских перевозок по социально значимым межрайонным (междугородним) собщениям";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044 с бюджетными подпрограммами 030,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"044 Целевые текущие трансферты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Трансферты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Трансферты из областного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045 с бюджетными подпрограммами 030, 031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"045 Целевые трансферты на развитие бюджетам районов (городов областного значения) на строительство и реконструкцию автомобильных дорог районного значения, улиц городов и населенных пунктов в рамках реализации стратегии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030 Трансферты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031 Трансферты из областного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046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"046 Ремонт и содержание автомобильных дорог областного значения, улиц городов и населенных пунктов в рамках реализации cтратегии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047 с бюджетными подпрограммами 011, 015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"047 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011 За счет трансфертов из республиканского бюджета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015 За счет средств местного бюджета";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группе 13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3 "Поддержка предпринимательской деятельности и защита конкуренции":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475 с бюджетной программой 014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"475 Отдел предпринимательства, сельского хозяйства и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014 Поддержка предпринимательской деятельности";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функциональной подгруппе 9 "Прочие":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281 с бюджетными программами 001, 002, 003, 004,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"281 Управление строительства, пассажирского транспорта и автомобильных дорог области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строительства, транспорта и коммуникаций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Капитальный ремонт зданий, помещений и сооружений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Материально-техническое оснащение государственных органов";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100 с бюджетными подпрограммами 022,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Мероприятия за счет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 Трансферты другим уровням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106 с бюджетными подпрограммами 022,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Мероприятия за счет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 Трансферты другим уровням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107 с бюджетными подпрограммами 022,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Мероприятия за счет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 Трансферты другим уровням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108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"108 Разработка и экспертиза технико-экономических обоснований местных бюджетных инвестиционных проектов и концессионных проектов";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бюджетной программой 109 с бюджетными подпрограммами 022, 023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022 Мероприятия за счет резерва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023 Трансферты другим уровням государственного управления";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бюджетными программами 113, 114,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"113 Целевые текущие трансферты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114 Целевые трансферты на развитие из местных бюджетов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администратору бюджетных программ 454 "Отдел предпринимательства и сельского хозяйства района (города областного значения)":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 бюджетной программе 001 "Услуги по реализации государственной политики на местном уровне в области развития предпринимательства, промышленности и сельского хозяйства" бюджетные подпрограммы 011 "За счет трансфертов из республиканского бюджета", 015 "За счет средств местного бюджета"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администратором бюджетных программ 475 с бюджетными программами 001, 002, 003, 004, 100, 106, 107, 108, 109, 115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"475 Отдел предпринимательства, сельского хозяйства и ветеринарии района (города областного значения)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001 Услуги по реализации государственной политики на местном уровне в области развития предпринимательства, промышленности, сельского хозяйства и ветеринарии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002 Создание информационных систем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003 Капитальный ремонт зданий, помещений и сооружений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004 Материально-техническое оснащение государственных органов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100 Проведение мероприятий за счет чрезвычайного резерва 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106 Проведение мероприятий за счет чрезвычайного резерва местного исполнительного органа для ликвидации чрезвычайных ситуаций природного и техногенного характера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107 Проведение мероприятий за счет резерва местного исполнительного органа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108 Разработка и экспертиза технико-экономических обоснований местных бюджетных инвестиционных проектов и концессионных проектов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109 Проведение мероприятий за счет резерва Правительства Республики Казахстан на неотложные затраты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115 Выполнение обязательств местных исполнительных органов по решениям судов за счет средств резерва местного исполнительного органа".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методологии государственного планирования (Б. Бабажанова) совместно с Юридическим департаментом (Д. Ешимова) обеспечить государственную регистрацию настоящего приказа в Министерстве юстиции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Настоящий приказ вводится в действие со дня его государственной регистрации.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Б. 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