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62dc8" w14:textId="de62d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осуществления выездной торговли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Сатпаев Карагандинской области от 3 сентября 2010 года N 20/02. Зарегистрировано Управлением юстиции города Сатпаев Карагандинской области 24 сентября 2010 года N 8-6-106. Утратило силу постановлением акимата города Сатпаев Карагандинской области от 16 февраля 2016 года N 05/04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Сатпаев Карагандинской области от 16.02.2016 N 05/04.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регулировании торговой деятельности" от 12 апреля 2004 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апреля 2005 года N 371 "Об утверждении Правил внутренней торговли" для удовлетворения потребительских нужд в товарах акимат города Сатпаев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специальные места для осуществления выездной торговли на территории города Сатпаев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Государственным учреждениям "Отдел строительства, архитектуры и градостроительства города Сатпаев" (Бакирова Г.Е.), "Отдел земельных отношений города Сатпаев" (Караторгаева Л.Н.) в установленном законодательством порядке определить размеры и границы мест, определенных для выездной торговли.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Сатпаев Ким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157"/>
        <w:gridCol w:w="7143"/>
      </w:tblGrid>
      <w:tr>
        <w:trPr>
          <w:trHeight w:val="30" w:hRule="atLeast"/>
        </w:trPr>
        <w:tc>
          <w:tcPr>
            <w:tcW w:w="51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С.Т. Медебаев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Сатпаев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сентября 2010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20/02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Специальные места</w:t>
      </w:r>
      <w:r>
        <w:br/>
      </w:r>
      <w:r>
        <w:rPr>
          <w:rFonts w:ascii="Times New Roman"/>
          <w:b/>
          <w:i w:val="false"/>
          <w:color w:val="000000"/>
        </w:rPr>
        <w:t>для осуществления выездной торговли на территории города Сатпаев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4"/>
        <w:gridCol w:w="5650"/>
        <w:gridCol w:w="4636"/>
      </w:tblGrid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дислокации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Сатпаева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горняков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Мороженое, прохладительные напитки (палатка)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горняков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Мороженое (палатка)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горняков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Мороженое (палатка)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горняков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Мороженое, прохладительные напитки (палатка)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горняков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Мороженое, прохладительные напитки (палатка)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горняков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Мороженое (палатка)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горняков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Кумыс (юрта)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Комарова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экспресс-кафе "Топаз"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Летнее кафе (палатка)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магазина "Салтанат"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Сладкая вата, поп корн (палатка)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торгового дома "Алма Ата+"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Летнее кафе (палатка)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торгового дома "Алма Ата+"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Прохладительные напитки (палатка)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торгового дома "Алма Ата+"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Мороженое (палатка)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магазина "Кооператор"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