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6743" w14:textId="0c56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Мироновского сельского округа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Мироновского сельского округа Тайыншинского района Северо-Казахстанской области от 3 июня 2010 года N 4. Зарегистрировано Управлением юстиции Тайыншинского района Северо-Казахстанской области 28 июня 2010 года N 13-11-180.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Мироновского сельского округа Тайыншинского района Северо-Казахстанской области от 22.06.2018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 и с учетом мнения населения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составным частям населенных пунктов Мироновского сельского округа Тайыншинского района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селу Виноградовка: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Солнечная;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Центральная;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селу Мироновка: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Школьная;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Молодежная;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улице – Речная;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четвертой улице –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селу Надеждинка: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Жамбыла Жабаева.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