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0e44" w14:textId="5550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№ 207 районного маслихата от 24 декабря 2010 года "О бюджете Хромтауского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27 апреля 2011 года № 238. Зарегистрировано Управлением юстиции Хромтауского района Актюбинской области 12 мая 2011 года № 3-12-134. Утратило силу в связи с истечением срока применения - (письмо аппарата маслихата Хромтауского района Актюбинской области от 14 февраля 2013 года № 59).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аппарата маслихата Хромтауского района Актюбинской области от  14.02.2013 № 59).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4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95-1V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2010 года № 207 "О бюджете Хромтауского района на 2011-2013 годы" (зарегистрированное 17 января 2011 года в Реестре государственной регистрации нормативных правовых актов за № 3-12-128, опубликованное в районной газете "Хромтау" от 20 января 2011 года № 5-6-7-8)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доходам;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"4417261" заменить цифрами "4435552,8";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"2229653" заменить цифрами "2247944,8";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затратам;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"4594094,4" заменить цифрами "4613278,2";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чистому бюджетному кредитованию;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"517114" заменить цифрами "448729";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"-672658,4" заменить цифрами "-626454,4"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"672658,4" заменить цифрами "626454,4"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марафон-эстафеты "Расцвет села - расцвет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"21670" заменить цифрами "23080";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 14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 в районном бюджете поступление с областного бюджета на выплату единовременной материальной помощи инвалидам и участникам ВОВ в сумме - 361,8 тыс тенге;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"Нурлы-Кош" на строительство (приобретение) жилья за счет кредитов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"47096" заменить цифрами "0";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Юшкевич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Мулдашев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№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4 435 552,8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сельскохозяйственного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 и индивидуальных предпринимателей, частных нотариусов и адвокатов на земли сельхозяйственного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индивидуальных предпринимателей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транспортных средств, а также их перерегистрацию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выезда в Республику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места 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удостоверений тракториста-машиниста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2 247 944,8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2 247 944,8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2 247 944,8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Функ.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4 613 278,2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193 697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и контроля за исп-м бюджета района и управления коммунальной собственностью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деят-ть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ЧС масштаба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населенных пунктов которых не созданы органы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физ.культуры и спорта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организации дошкольного воспитания и обучения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образования, физ.культуры и спорта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1 547 111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ежемес.ден.средств опекунам (попечителям) на сод.ребенка сироты (детей сирот) и ребенка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оборудованием програмным обеспечением детей инвалидов обучаещегося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образования, физ.культуры и спорта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135 549,8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1 431 077,7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и(или) приобретение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т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Благоустроиство и озеленение нас.пунктов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образования, физической культуры и спорта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ветеринарии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 эпизиотических мероприятии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Земельное устроиство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индивидуального предпринимательства в рамках программы "Дорожная карта бизнеса 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448 729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за счет кредитов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199014,4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-626454,4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626454,4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