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40d6" w14:textId="5d74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отдела образования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22 сентября 2011 года N 252/12. Зарегистрировано Департаментом юстиции Павлодарской области 02 ноября 2011 года N 12-9-140. Утратило силу постановлением акимата Лебяжинского района Павлодарской области от 23 апреля 2012 года N 106/13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Лебяжинского района Павлодарской области от 23.04.2012 N 106/13.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"Об утверждении реестра государственных услуг, оказываемых физическим и юридическим лицам" N 745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в банки для оформления ссуды под залог жилья, принадлежащего несовершеннолетнему";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образования обеспечить своевременное, качественное оказание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района Сагандыкова Н.О.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2011 года N 252/12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 в</w:t>
      </w:r>
      <w:r>
        <w:br/>
      </w:r>
      <w:r>
        <w:rPr>
          <w:rFonts w:ascii="Times New Roman"/>
          <w:b/>
          <w:i w:val="false"/>
          <w:color w:val="000000"/>
        </w:rPr>
        <w:t>
пенсионные фонды, территориальные подразделения</w:t>
      </w:r>
      <w:r>
        <w:br/>
      </w:r>
      <w:r>
        <w:rPr>
          <w:rFonts w:ascii="Times New Roman"/>
          <w:b/>
          <w:i w:val="false"/>
          <w:color w:val="000000"/>
        </w:rPr>
        <w:t>
Комитета дорожной полиции Министерства внутренних</w:t>
      </w:r>
      <w:r>
        <w:br/>
      </w:r>
      <w:r>
        <w:rPr>
          <w:rFonts w:ascii="Times New Roman"/>
          <w:b/>
          <w:i w:val="false"/>
          <w:color w:val="000000"/>
        </w:rPr>
        <w:t>
дел Республики Казахстан для оформления наследства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несовершеннолетним детям"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 - функциональные единицы, участвующие в процессе оказания государственной услуги.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"Выдача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образования Лебяжинского района" (далее - отдел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Баймульдина, 13, телефон: 21303, график работы с 9.00 часов до 18.30 часов обеденный перерыв с 13.00 часов до 14.30 часов, выходные дни - суббота, воскресенье; адрес электронной почты Lebroo@List.ru;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Лебяжинского района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Ташимова, 114, телефон 21137, график работы с 9.00 часов до 19.00 часов без обеденного перерыва, выходной день - воскресенье;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 (далее - справка),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 (день приема и день выдачи документов не входит в срок оказания государственной услуги), составляют пять рабочих дней.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государственной услуги: входящее заявление регистрируется в журнале входящей корреспонденции в день подачи заявления (письменные обращения граждан) и рассматривается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расписка о приеме соответствующих документов с указанием номера и даты приема запроса, вида запрашиваемой государственной услуги, количества и названий приложенных документов, даты (времени) и места выдачи документов,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СФЕ), которые участвуют в процессе оказания государственной услуги при обращении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охране прав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Предоставляемая форма заявления для получения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оказываемых государственные услуги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пенсионные фонды,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подразделения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 Республики Казахстан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 образования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2044"/>
        <w:gridCol w:w="2022"/>
        <w:gridCol w:w="2066"/>
        <w:gridCol w:w="2476"/>
        <w:gridCol w:w="2001"/>
        <w:gridCol w:w="2327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 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 в предоставлении услуги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либо мотивированного ответа об отказе в предоставлении услуги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территориальные подразделения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дорожной полиции Министерства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 для оформления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наследства несовершеннолетним детям"    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Схема предоставления государственной услуги при обращении в отдел образования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8580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б) Схема предоставления государственной услуги на альтернативной основе при обращении через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2011 года N 252/12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разрешений</w:t>
      </w:r>
      <w:r>
        <w:br/>
      </w:r>
      <w:r>
        <w:rPr>
          <w:rFonts w:ascii="Times New Roman"/>
          <w:b/>
          <w:i w:val="false"/>
          <w:color w:val="000000"/>
        </w:rPr>
        <w:t>
в банки для оформления ссуды под залог жилья,</w:t>
      </w:r>
      <w:r>
        <w:br/>
      </w:r>
      <w:r>
        <w:rPr>
          <w:rFonts w:ascii="Times New Roman"/>
          <w:b/>
          <w:i w:val="false"/>
          <w:color w:val="000000"/>
        </w:rPr>
        <w:t>
принадлежащего несовершеннолетнему"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используемого термина: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физическое лицо, обратившееся за получением государственной услуги.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"Выдача разрешений в банки для оформления ссуды под залог жилья, принадлежащего несовершеннолетнему".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"Выдача разрешений в банки для оформления ссуды под залог жилья, принадлежащего несовершеннолетнему"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 от 26 февраля 2010 года N 140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образования Лебяжинского района" (далее - отдел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Баймульдина, 13, телефон: 21303, график работы с 9.00 часов до 18.30 часов обеденный перерыв с 13.00 часов до 14.30 часов, выходные дни - суббота, воскресенье; адрес электронной почты Lebroo@List.ru;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Лебяжинского района Республиканского государственного учреждение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Ташимова, 114, телефон 21137, график работы с 9.00 часов до 19.00 часов без обеденного перерыва, выходной день - воскресенье;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выдача разрешения в банки для оформления ссуды под залог жилья, принадлежащего несовершеннолетнему (далее - справка),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 (день приема и день выдачи документов не входит в срок оказания государственной услуги), составляют пять рабочих дней.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минут.</w:t>
      </w:r>
    </w:p>
    <w:bookmarkEnd w:id="20"/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государственной услуги: входящее заявление регистрируется в журнале входящей корреспонденции (письменные обращения граждан) в день подачи заявления и рассматривается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обращений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расписка о приеме соответствующих документов с указанием номера и даты приема запроса, вида запрашиваемой государственной услуги, количества и названий приложенных документов, даты (времени) и места выдачи документов,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СФЕ), которые участвуют в процессе оказания государственной услуги при обращений в отдел образованния: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охране прав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Предоставляемая форма заявления для получения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в банки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ссуды под залог жилья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несовершеннолетнему"</w:t>
      </w:r>
    </w:p>
    <w:bookmarkEnd w:id="25"/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 образования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2410"/>
        <w:gridCol w:w="2137"/>
        <w:gridCol w:w="2305"/>
        <w:gridCol w:w="2305"/>
        <w:gridCol w:w="2305"/>
        <w:gridCol w:w="2306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 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указанных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  мотивированного ответа об отказе в предоставлении услуги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либо мотивированного ответа об отказе в предоставлении услуги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в банки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ссуды под залог жилья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несовершеннолетнему"</w:t>
      </w:r>
    </w:p>
    <w:bookmarkEnd w:id="27"/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Схема предоставления государственной услуги при обращении в отдел образования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2263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б) Схема предоставления государственной услуги на альтернативной основе через центр обслуживания населения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2011 года N 252/12</w:t>
      </w:r>
    </w:p>
    <w:bookmarkEnd w:id="29"/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 органов опеки</w:t>
      </w:r>
      <w:r>
        <w:br/>
      </w:r>
      <w:r>
        <w:rPr>
          <w:rFonts w:ascii="Times New Roman"/>
          <w:b/>
          <w:i w:val="false"/>
          <w:color w:val="000000"/>
        </w:rPr>
        <w:t>
и попечительства для оформления сделок, затрагивающих интересы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несовершеннолетних детей, являющихся собственниками жилища"</w:t>
      </w:r>
    </w:p>
    <w:bookmarkEnd w:id="30"/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Опека (попечительство) – правовая форма защиты прав и интересов несовершеннолетних и лиц, признанных судом недееспособными (ограниченно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лицо, обратившееся за получением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– структурно-функциональные единицы – ответственные лица, участвующие в процессе оказания государственной услуги.</w:t>
      </w:r>
    </w:p>
    <w:bookmarkEnd w:id="32"/>
    <w:bookmarkStart w:name="z6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3"/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образования Лебяжинского района" (далее отдел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Баймульдина, 13, телефон: 21303, график работы с 9.00 часов до 18.30 часов обеденный перерыв с 13.00 часов до 14.30 часов, выходные дни - суббота, воскресенье; адрес электронной почты Lebroo@List.ru;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Лебяжинского района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Ташимова, 114, телефон 21137, график работы с 9.00 часов до 19.00 часов без обеденного перерыва, выходной день - воскресенье;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выдача справок органа опеки и попечительства для сделок, затрагивающих интересы несовершеннолетних детей, являющихся собственниками жилища (далее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  стандарта,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 (день приема и день выдачи документов не входит в срок оказания государственной услуги), составляют пять рабочих дней. Максимально допустимое время обслуживания получателя государственной услуги, оказываемой на месте в день обращения заявителя - составляет не более 30 минут.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минут.</w:t>
      </w:r>
    </w:p>
    <w:bookmarkEnd w:id="34"/>
    <w:bookmarkStart w:name="z7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государственной услуги: входящее заявление регистрируется в журнале входящей корреспонденции (письменные обращения граждан) в день подачи заявления и рассматривается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расписка о приеме соответствующих документов с указанием номера и даты приема запроса, вида запрашиваемой государственной услуги, количества и названий приложенных документов, даты (времени) и места выдачи документов,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СФЕ), которые участвуют в процессе оказания государственной услуги при обращении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охране прав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Предоставляемая форма заявления для получения государственной услуги приведена в приложении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7"/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8"/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органов опеки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оформления сделок, затрагивающих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интересы несовершеннолетних детей,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собственниками жилища"     </w:t>
      </w:r>
    </w:p>
    <w:bookmarkEnd w:id="39"/>
    <w:bookmarkStart w:name="z8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 образования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410"/>
        <w:gridCol w:w="2136"/>
        <w:gridCol w:w="2305"/>
        <w:gridCol w:w="2305"/>
        <w:gridCol w:w="2305"/>
        <w:gridCol w:w="2306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 )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 в предоставлении услуги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либо мотивированного ответа об отказе в предоставлении услуги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органов опеки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оформления сделок, затрагивающих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интересы несовершеннолетних детей,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собственниками жилища"      </w:t>
      </w:r>
    </w:p>
    <w:bookmarkEnd w:id="41"/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Схема предоставления государственной услуги при обращении в отдел образования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2263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б) Схема предоставления государственной услуги на альтернативной основе через центр обслуживания населения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899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