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c470" w14:textId="154c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района от 27 июня 2011 года N 21 "Об образовании избирательных участков по Жамбылскому району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11 ноября 2011 года N 31. Зарегистрировано Департаментом юстиции Северо-Казахстанской области 16 ноября 2011 года N 13-7-163. Утратило силу решением акима Жамбылского района Северо-Казахстанской области от 19 февраля 2014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решением акима Жамбылского района Северо-Казахстанской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27 июня 2011 года № 21 «Об образовании избирательных участков по Жамбылскому району Северо-Казахстанской области» (зарегистрировано в Реестре государственной регистрации нормативных правовых актов 19 июля 2011 года № 13-7-152, опубликовано в районной газете «Ауыл арайы» от 12 августа 2011 года № 35 на государственном языке, газете «Сельская новь» 12 августа 2011 года № 35 на русском языке)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«Образовать на территории Жамбылского района Северо-Казахстанской области 47 избирательных участков в следующих границах:»;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изложить в следующей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районного дома культуры, улица Иванова, 19;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улицы Батырева, Дунаевского, Раевского, Сабита Муканова, Сергея Васильченко, Подгорная;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Колхозный, дом №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Киевский, дом №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Московский, дом №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Рабочий, дома № 8, 8а-1, 13,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Садовый, дома № 16а, 16,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Юбилейный, дом №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Пресновской средней школы № 2, улица Есима Шайкина,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 улицы Амангельды, 8 марта, Громовой, Дружбы, Есима Шайкина, Иванова, Интернациональная, Кожаберген жырау, Мира, Труда, Пионерская, Потанина;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2-1, 2-2, 2-3, 3-1, 3-2, 4-1, 4-2,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Мосякина, дома № 1, 2-1, 2-2, 2а,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44) пункта 1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Пресновской средней школы - гимназии имени И.П. Шухова, переулок Кошевого,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 улицы Абая, Абу Файзуллина, Амреша Дарменова, Виктора Довженко, Воропаева, Гагарина, Джамбула, Мичурина, Новая, Садчиковой, Шевелева;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7-1, 7-2,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Мосякина, дома № 6, 7, 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10а, 19, 19а,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8, 10, 14, 16-1, 16-2, 16-3, 17, 19, 23,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дома № 6, 9-1, 9-2,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47)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Пресновка, здание Пресновского пришкольного интерната, переулок Горького 10а;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Пресновка, улицы Тимирязева, Габита Мусрепова, Островского, 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Колхозный, дома № 1, 2, 3, 4,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Панфилова, дома № 1, 3, 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5-1, 5-2, 7, 9,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Островка.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территориальной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Л. Топорова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