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5fff" w14:textId="afb5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подъемного пособия и бюджетного кредита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 августа 2012 года № 36. Зарегистрировано Департаментом юстиции Костанайской области 23 августа 2012 года № 9-17-143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постановлением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рассмотрев письмо акима Сарыкольского района от 17 июля 2012 года № 07-15/690, с учетом потребности в специалистах сфер здравоохранения, образования, социального обеспечения, культуры, спорта и ветеринарии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2012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предоставить меры социальной поддержки в виде подъемного пособия и бюджетного кредита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Ш. Стап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Тулемисов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Насыров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