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b06c" w14:textId="81eb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оказываемых государственным учреждением "Отдел земельных отношений Акжарского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Акжарского района Северо-Казахстанской области от 21 августа 2012 года N 274. Зарегистрировано Департаментом юстиции Северо-Казахстанской области 11 сентября 2012 года N 1839. Утратило силу - постановлением акимата Акжарского района Северо-Казахстанской области от 18 января 2013 года N 16</w:t>
      </w:r>
    </w:p>
    <w:p>
      <w:pPr>
        <w:spacing w:after="0"/>
        <w:ind w:left="0"/>
        <w:jc w:val="both"/>
      </w:pPr>
      <w:bookmarkStart w:name="z2" w:id="0"/>
      <w:r>
        <w:rPr>
          <w:rFonts w:ascii="Times New Roman"/>
          <w:b w:val="false"/>
          <w:i w:val="false"/>
          <w:color w:val="ff0000"/>
          <w:sz w:val="28"/>
        </w:rPr>
        <w:t>
      Сноска. Утратило силу - постановлением акимата Акжарского района Северо-Казахстанской области от 18.01.2013 N 16</w:t>
      </w:r>
    </w:p>
    <w:bookmarkEnd w:id="0"/>
    <w:bookmarkStart w:name="z3"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2. Контроль за выполнением настоящего постановления возложить на начальника государственного учреждения «Отдел земельных отношений Акжарского района Северо-Казахстанской области» Муханова М.Н.</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Аким района                                А. Тастемиров</w:t>
      </w:r>
    </w:p>
    <w:bookmarkStart w:name="z10" w:id="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Акжарского района</w:t>
      </w:r>
      <w:r>
        <w:br/>
      </w:r>
      <w:r>
        <w:rPr>
          <w:rFonts w:ascii="Times New Roman"/>
          <w:b w:val="false"/>
          <w:i w:val="false"/>
          <w:color w:val="000000"/>
          <w:sz w:val="28"/>
        </w:rPr>
        <w:t>
от «21» августа 2012 года № 274</w:t>
      </w:r>
    </w:p>
    <w:bookmarkEnd w:id="2"/>
    <w:bookmarkStart w:name="z1" w:id="3"/>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частной собственности на земельный участок» 1. Общие положения</w:t>
      </w:r>
    </w:p>
    <w:bookmarkEnd w:id="3"/>
    <w:bookmarkStart w:name="z11" w:id="4"/>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частной собственности на земельный участок»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Акжарского района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частной собственности на земельный участок.</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23</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частной собственности на земельный участок или дубликата акта на право частной собственности на земельный участок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4"/>
    <w:bookmarkStart w:name="z16" w:id="5"/>
    <w:p>
      <w:pPr>
        <w:spacing w:after="0"/>
        <w:ind w:left="0"/>
        <w:jc w:val="left"/>
      </w:pPr>
      <w:r>
        <w:rPr>
          <w:rFonts w:ascii="Times New Roman"/>
          <w:b/>
          <w:i w:val="false"/>
          <w:color w:val="000000"/>
        </w:rPr>
        <w:t xml:space="preserve"> 
2. Требования к порядку оказания государственной услуги</w:t>
      </w:r>
    </w:p>
    <w:bookmarkEnd w:id="5"/>
    <w:bookmarkStart w:name="z17" w:id="6"/>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Акжарский район, село Талшык, улица Целинная 17, телефон: 8(71546) 21-344;</w:t>
      </w:r>
      <w:r>
        <w:br/>
      </w:r>
      <w:r>
        <w:rPr>
          <w:rFonts w:ascii="Times New Roman"/>
          <w:b w:val="false"/>
          <w:i w:val="false"/>
          <w:color w:val="000000"/>
          <w:sz w:val="28"/>
        </w:rPr>
        <w:t>
      в здании Центра по адресу: Северо-Казахстанская область, Акжарский район, село Талшык, улица Победы 67, телефон: 8(71546) 22-111;</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 - ресурсе уполномоченного органа akzhar-zemel@sko.kz.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частной собственности на земельный участок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частной собственности на земельный участок,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частной собственности на земельный участок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частной собственности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частной собственности на земельный участок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3) руководство уполномоченного органа определяет ответственного сотрудника;</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и выдает потребителю акт на право частной собственности на земельный участок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5) руководство уполномоченного органа определяет ответственного сотрудника;</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6"/>
    <w:bookmarkStart w:name="z24" w:id="7"/>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7"/>
    <w:bookmarkStart w:name="z25" w:id="8"/>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16. Для выдачи акта на право частной собственности на земельный участок или дубликата акта на право частной собственности на земельный участок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частной собственности на земельный участок:</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копии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частной собственности на земельный участок:</w:t>
      </w:r>
      <w:r>
        <w:br/>
      </w:r>
      <w:r>
        <w:rPr>
          <w:rFonts w:ascii="Times New Roman"/>
          <w:b w:val="false"/>
          <w:i w:val="false"/>
          <w:color w:val="000000"/>
          <w:sz w:val="28"/>
        </w:rPr>
        <w:t>
      заявление в уполномоченный орган на выдачу дубликата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частной собственности на земельный участок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17. Бланки заявлений находятся в уполномоченном органе.</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8"/>
    <w:bookmarkStart w:name="z30" w:id="9"/>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9"/>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Start w:name="z31" w:id="1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0"/>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частной собственности на</w:t>
      </w:r>
      <w:r>
        <w:br/>
      </w:r>
      <w:r>
        <w:rPr>
          <w:rFonts w:ascii="Times New Roman"/>
          <w:b/>
          <w:i w:val="false"/>
          <w:color w:val="000000"/>
        </w:rPr>
        <w:t>
земельный участок</w:t>
      </w:r>
    </w:p>
    <w:p>
      <w:pPr>
        <w:spacing w:after="0"/>
        <w:ind w:left="0"/>
        <w:jc w:val="both"/>
      </w:pPr>
      <w:r>
        <w:rPr>
          <w:rFonts w:ascii="Times New Roman"/>
          <w:b w:val="false"/>
          <w:i w:val="false"/>
          <w:color w:val="000000"/>
          <w:sz w:val="28"/>
        </w:rPr>
        <w:t>      Прошу выдать акт (дубликат акта) на право частной собственности на земельный участок, расположенного по адресу:</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предоставленный______________________________________________________</w:t>
      </w:r>
      <w:r>
        <w:br/>
      </w:r>
      <w:r>
        <w:rPr>
          <w:rFonts w:ascii="Times New Roman"/>
          <w:b w:val="false"/>
          <w:i w:val="false"/>
          <w:color w:val="000000"/>
          <w:sz w:val="28"/>
        </w:rPr>
        <w:t>
                  (целевое назначение земельного участка)</w:t>
      </w:r>
      <w:r>
        <w:br/>
      </w:r>
      <w:r>
        <w:rPr>
          <w:rFonts w:ascii="Times New Roman"/>
          <w:b w:val="false"/>
          <w:i w:val="false"/>
          <w:color w:val="000000"/>
          <w:sz w:val="28"/>
        </w:rPr>
        <w:t>
Дата ____________ Заявитель_________________________________________________________________________________________________________________________________</w:t>
      </w:r>
      <w:r>
        <w:br/>
      </w:r>
      <w:r>
        <w:rPr>
          <w:rFonts w:ascii="Times New Roman"/>
          <w:b w:val="false"/>
          <w:i w:val="false"/>
          <w:color w:val="000000"/>
          <w:sz w:val="28"/>
        </w:rPr>
        <w:t>
      (фамилия, имя, отчество уполномоченного лица, подпись)</w:t>
      </w:r>
    </w:p>
    <w:bookmarkStart w:name="z32" w:id="1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w:t>
      </w:r>
      <w:r>
        <w:br/>
      </w:r>
      <w:r>
        <w:rPr>
          <w:rFonts w:ascii="Times New Roman"/>
          <w:b w:val="false"/>
          <w:i w:val="false"/>
          <w:color w:val="000000"/>
          <w:sz w:val="28"/>
        </w:rPr>
        <w:t>
услуги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1"/>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7"/>
        <w:gridCol w:w="2653"/>
        <w:gridCol w:w="2837"/>
        <w:gridCol w:w="31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накопитель</w:t>
            </w:r>
            <w:r>
              <w:br/>
            </w:r>
            <w:r>
              <w:rPr>
                <w:rFonts w:ascii="Times New Roman"/>
                <w:b w:val="false"/>
                <w:i w:val="false"/>
                <w:color w:val="000000"/>
                <w:sz w:val="20"/>
              </w:rPr>
              <w:t>
ного отдела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w:t>
            </w:r>
            <w:r>
              <w:br/>
            </w:r>
            <w:r>
              <w:rPr>
                <w:rFonts w:ascii="Times New Roman"/>
                <w:b w:val="false"/>
                <w:i w:val="false"/>
                <w:color w:val="000000"/>
                <w:sz w:val="20"/>
              </w:rPr>
              <w:t>
отдела</w:t>
            </w:r>
          </w:p>
        </w:tc>
      </w:tr>
      <w:tr>
        <w:trPr>
          <w:trHeight w:val="585"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 регистрация</w:t>
            </w:r>
            <w:r>
              <w:br/>
            </w:r>
            <w:r>
              <w:rPr>
                <w:rFonts w:ascii="Times New Roman"/>
                <w:b w:val="false"/>
                <w:i w:val="false"/>
                <w:color w:val="000000"/>
                <w:sz w:val="20"/>
              </w:rPr>
              <w:t xml:space="preserve">
в журнале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w:t>
            </w:r>
            <w:r>
              <w:br/>
            </w:r>
            <w:r>
              <w:rPr>
                <w:rFonts w:ascii="Times New Roman"/>
                <w:b w:val="false"/>
                <w:i w:val="false"/>
                <w:color w:val="000000"/>
                <w:sz w:val="20"/>
              </w:rPr>
              <w:t>
в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 организационно-распорядитель</w:t>
            </w:r>
            <w:r>
              <w:br/>
            </w:r>
            <w:r>
              <w:rPr>
                <w:rFonts w:ascii="Times New Roman"/>
                <w:b w:val="false"/>
                <w:i w:val="false"/>
                <w:color w:val="000000"/>
                <w:sz w:val="20"/>
              </w:rPr>
              <w:t>
ное решение)</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 орган</w:t>
            </w:r>
          </w:p>
        </w:tc>
      </w:tr>
      <w:tr>
        <w:trPr>
          <w:trHeight w:val="21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 раз в день</w:t>
            </w:r>
          </w:p>
        </w:tc>
      </w:tr>
      <w:tr>
        <w:trPr>
          <w:trHeight w:val="30" w:hRule="atLeast"/>
        </w:trPr>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3590"/>
        <w:gridCol w:w="5097"/>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58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 в журнале входящей корреспонденции</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направление документов в специализированное предприятие, подготовка мотивированного ответа об отказе, либо письменного уведомления о приостановлении оказания государственной услуги</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 исполнителю для исполнения</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сопроводительное письмо в специализированное предприятие, или мотивированный ответ об отказе, либо письменное уведомление о приостановлении оказания государственной услуги</w:t>
            </w:r>
          </w:p>
        </w:tc>
      </w:tr>
      <w:tr>
        <w:trPr>
          <w:trHeight w:val="21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7"/>
        <w:gridCol w:w="2891"/>
        <w:gridCol w:w="2700"/>
        <w:gridCol w:w="3252"/>
      </w:tblGrid>
      <w:tr>
        <w:trPr>
          <w:trHeight w:val="525"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специализированного предприятия</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r>
      <w:tr>
        <w:trPr>
          <w:trHeight w:val="585"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 уполномочен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w:t>
            </w:r>
            <w:r>
              <w:br/>
            </w:r>
            <w:r>
              <w:rPr>
                <w:rFonts w:ascii="Times New Roman"/>
                <w:b w:val="false"/>
                <w:i w:val="false"/>
                <w:color w:val="000000"/>
                <w:sz w:val="20"/>
              </w:rPr>
              <w:t>
документами,</w:t>
            </w:r>
            <w:r>
              <w:br/>
            </w:r>
            <w:r>
              <w:rPr>
                <w:rFonts w:ascii="Times New Roman"/>
                <w:b w:val="false"/>
                <w:i w:val="false"/>
                <w:color w:val="000000"/>
                <w:sz w:val="20"/>
              </w:rPr>
              <w:t xml:space="preserve">
наложение резолюции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w:t>
            </w:r>
            <w:r>
              <w:br/>
            </w:r>
            <w:r>
              <w:rPr>
                <w:rFonts w:ascii="Times New Roman"/>
                <w:b w:val="false"/>
                <w:i w:val="false"/>
                <w:color w:val="000000"/>
                <w:sz w:val="20"/>
              </w:rPr>
              <w:t>
ному подразделению</w:t>
            </w:r>
          </w:p>
        </w:tc>
      </w:tr>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документ,организационно-рас</w:t>
            </w:r>
            <w:r>
              <w:br/>
            </w:r>
            <w:r>
              <w:rPr>
                <w:rFonts w:ascii="Times New Roman"/>
                <w:b w:val="false"/>
                <w:i w:val="false"/>
                <w:color w:val="000000"/>
                <w:sz w:val="20"/>
              </w:rPr>
              <w:t>
порядительное</w:t>
            </w:r>
            <w:r>
              <w:br/>
            </w:r>
            <w:r>
              <w:rPr>
                <w:rFonts w:ascii="Times New Roman"/>
                <w:b w:val="false"/>
                <w:i w:val="false"/>
                <w:color w:val="000000"/>
                <w:sz w:val="20"/>
              </w:rPr>
              <w:t>
решение)</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группе приема и выдачи</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w:t>
            </w:r>
            <w:r>
              <w:br/>
            </w:r>
            <w:r>
              <w:rPr>
                <w:rFonts w:ascii="Times New Roman"/>
                <w:b w:val="false"/>
                <w:i w:val="false"/>
                <w:color w:val="000000"/>
                <w:sz w:val="20"/>
              </w:rPr>
              <w:t>
ному подразделению</w:t>
            </w:r>
          </w:p>
        </w:tc>
      </w:tr>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 срок изготовления акта - 6 рабочих дней, Срок изготовления дубликата акта - 4 рабочих дня</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рабочих дней</w:t>
            </w:r>
          </w:p>
        </w:tc>
      </w:tr>
      <w:tr>
        <w:trPr>
          <w:trHeight w:val="30" w:hRule="atLeast"/>
        </w:trPr>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8"/>
        <w:gridCol w:w="3193"/>
        <w:gridCol w:w="5029"/>
      </w:tblGrid>
      <w:tr>
        <w:trPr>
          <w:trHeight w:val="525"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подразделение специализирован</w:t>
            </w:r>
            <w:r>
              <w:br/>
            </w:r>
            <w:r>
              <w:rPr>
                <w:rFonts w:ascii="Times New Roman"/>
                <w:b w:val="false"/>
                <w:i w:val="false"/>
                <w:color w:val="000000"/>
                <w:sz w:val="20"/>
              </w:rPr>
              <w:t>
ного предприятия</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r>
      <w:tr>
        <w:trPr>
          <w:trHeight w:val="585"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акта (дубликата акта)</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акта (дубликата акта)</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группе приема и выдачи</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руководству</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канцелярию</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3112"/>
        <w:gridCol w:w="5003"/>
      </w:tblGrid>
      <w:tr>
        <w:trPr>
          <w:trHeight w:val="46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r>
      <w:tr>
        <w:trPr>
          <w:trHeight w:val="585"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акта (дубликата акта) в уполномоченный орган</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изготовленного акта (дубликата акта)</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уполномоченный орган</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(дубликата акта) руководству уполномоченного органа на подписание</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8"/>
        <w:gridCol w:w="3749"/>
        <w:gridCol w:w="3963"/>
      </w:tblGrid>
      <w:tr>
        <w:trPr>
          <w:trHeight w:val="46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 мотивированного ответа об отказе либо письменного уведомления о приостановлении оказания государственной услуги</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 акта (дубликата акта) гербовой печатью, регистрация акта (дубликата акта) в книге выдачи актов, выдача акта (дубликата акта) потребителю или</w:t>
            </w:r>
            <w:r>
              <w:br/>
            </w:r>
            <w:r>
              <w:rPr>
                <w:rFonts w:ascii="Times New Roman"/>
                <w:b w:val="false"/>
                <w:i w:val="false"/>
                <w:color w:val="000000"/>
                <w:sz w:val="20"/>
              </w:rPr>
              <w:t>
передача в Центр</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(дубликата акта), письменного уведомления о приостановлении оказания государственной услуги либо мотивированного ответа об отказе потребителю</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мотивированного ответа об отказе либо письменного уведомления о приостановлении оказания государственной услуги ответственному исполнителю</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мотивированного отказа либо письменного уведомления о приостановлении оказания государственной услуги потребителю</w:t>
            </w:r>
            <w:r>
              <w:br/>
            </w:r>
            <w:r>
              <w:rPr>
                <w:rFonts w:ascii="Times New Roman"/>
                <w:b w:val="false"/>
                <w:i w:val="false"/>
                <w:color w:val="000000"/>
                <w:sz w:val="20"/>
              </w:rPr>
              <w:t>
или передача</w:t>
            </w:r>
            <w:r>
              <w:br/>
            </w:r>
            <w:r>
              <w:rPr>
                <w:rFonts w:ascii="Times New Roman"/>
                <w:b w:val="false"/>
                <w:i w:val="false"/>
                <w:color w:val="000000"/>
                <w:sz w:val="20"/>
              </w:rPr>
              <w:t>
акта в Центр</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(дубликата акта), письменного уведомления о приостановлении оказания государственной услуги либо мотивированного ответа об отказе потребителю</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r>
        <w:trPr>
          <w:trHeight w:val="30" w:hRule="atLeast"/>
        </w:trPr>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2"/>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8"/>
        <w:gridCol w:w="3669"/>
        <w:gridCol w:w="3983"/>
      </w:tblGrid>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уполномоченного органа</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ответственный сотрудник уполномоченного органа</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w:t>
            </w:r>
            <w:r>
              <w:br/>
            </w:r>
            <w:r>
              <w:rPr>
                <w:rFonts w:ascii="Times New Roman"/>
                <w:b w:val="false"/>
                <w:i w:val="false"/>
                <w:color w:val="000000"/>
                <w:sz w:val="20"/>
              </w:rPr>
              <w:t>
уполномоченный орган</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направления в специализированное предприятие</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 изготовленного акта (дубликата акта)</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 акта (дубликата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9"/>
        <w:gridCol w:w="5881"/>
      </w:tblGrid>
      <w:tr>
        <w:trPr>
          <w:trHeight w:val="30" w:hRule="atLeast"/>
        </w:trPr>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xml:space="preserve">
Определение ответственного сотрудника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Рассмотрение направленного запроса уполномоченного органа, изготовление акта (дубликата акта) направление акта (дубликата акта) в уполномоченный орган</w:t>
            </w:r>
          </w:p>
        </w:tc>
      </w:tr>
      <w:tr>
        <w:trPr>
          <w:trHeight w:val="30" w:hRule="atLeast"/>
        </w:trPr>
        <w:tc>
          <w:tcPr>
            <w:tcW w:w="5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 акта (дубликата акта)</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3"/>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4"/>
        <w:gridCol w:w="2730"/>
        <w:gridCol w:w="2624"/>
        <w:gridCol w:w="3342"/>
      </w:tblGrid>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w:t>
            </w:r>
            <w:r>
              <w:br/>
            </w:r>
            <w:r>
              <w:rPr>
                <w:rFonts w:ascii="Times New Roman"/>
                <w:b w:val="false"/>
                <w:i w:val="false"/>
                <w:color w:val="000000"/>
                <w:sz w:val="20"/>
              </w:rPr>
              <w:t>
ного органа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Ответ</w:t>
            </w:r>
            <w:r>
              <w:br/>
            </w:r>
            <w:r>
              <w:rPr>
                <w:rFonts w:ascii="Times New Roman"/>
                <w:b w:val="false"/>
                <w:i w:val="false"/>
                <w:color w:val="000000"/>
                <w:sz w:val="20"/>
              </w:rPr>
              <w:t>
ственный</w:t>
            </w:r>
            <w:r>
              <w:br/>
            </w:r>
            <w:r>
              <w:rPr>
                <w:rFonts w:ascii="Times New Roman"/>
                <w:b w:val="false"/>
                <w:i w:val="false"/>
                <w:color w:val="000000"/>
                <w:sz w:val="20"/>
              </w:rPr>
              <w:t>
сотрудник уполномочен</w:t>
            </w:r>
            <w:r>
              <w:br/>
            </w:r>
            <w:r>
              <w:rPr>
                <w:rFonts w:ascii="Times New Roman"/>
                <w:b w:val="false"/>
                <w:i w:val="false"/>
                <w:color w:val="000000"/>
                <w:sz w:val="20"/>
              </w:rPr>
              <w:t>
ного органа</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 руководству уполномочен</w:t>
            </w:r>
            <w:r>
              <w:br/>
            </w:r>
            <w:r>
              <w:rPr>
                <w:rFonts w:ascii="Times New Roman"/>
                <w:b w:val="false"/>
                <w:i w:val="false"/>
                <w:color w:val="000000"/>
                <w:sz w:val="20"/>
              </w:rPr>
              <w:t>
ного органа</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мотивирован</w:t>
            </w:r>
            <w:r>
              <w:br/>
            </w:r>
            <w:r>
              <w:rPr>
                <w:rFonts w:ascii="Times New Roman"/>
                <w:b w:val="false"/>
                <w:i w:val="false"/>
                <w:color w:val="000000"/>
                <w:sz w:val="20"/>
              </w:rPr>
              <w:t>
ного отказа</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отказа</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w:t>
            </w:r>
            <w:r>
              <w:br/>
            </w:r>
            <w:r>
              <w:rPr>
                <w:rFonts w:ascii="Times New Roman"/>
                <w:b w:val="false"/>
                <w:i w:val="false"/>
                <w:color w:val="000000"/>
                <w:sz w:val="20"/>
              </w:rPr>
              <w:t>
ного отказа в Центр или выдача потребителю</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w:t>
            </w:r>
            <w:r>
              <w:br/>
            </w:r>
            <w:r>
              <w:rPr>
                <w:rFonts w:ascii="Times New Roman"/>
                <w:b w:val="false"/>
                <w:i w:val="false"/>
                <w:color w:val="000000"/>
                <w:sz w:val="20"/>
              </w:rPr>
              <w:t>
ного отказа потребителю в Центре</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4"/>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21666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166600" cy="6362700"/>
                    </a:xfrm>
                    <a:prstGeom prst="rect">
                      <a:avLst/>
                    </a:prstGeom>
                  </pic:spPr>
                </pic:pic>
              </a:graphicData>
            </a:graphic>
          </wp:inline>
        </w:drawing>
      </w:r>
    </w:p>
    <w:bookmarkStart w:name="z36" w:id="1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частной собственности на земельный участок»</w:t>
      </w:r>
    </w:p>
    <w:bookmarkEnd w:id="15"/>
    <w:p>
      <w:pPr>
        <w:spacing w:after="0"/>
        <w:ind w:left="0"/>
        <w:jc w:val="left"/>
      </w:pPr>
      <w:r>
        <w:rPr>
          <w:rFonts w:ascii="Times New Roman"/>
          <w:b/>
          <w:i w:val="false"/>
          <w:color w:val="000000"/>
        </w:rPr>
        <w:t xml:space="preserve"> Стоимость работ по изготовлению идентификационных</w:t>
      </w:r>
      <w:r>
        <w:br/>
      </w:r>
      <w:r>
        <w:rPr>
          <w:rFonts w:ascii="Times New Roman"/>
          <w:b/>
          <w:i w:val="false"/>
          <w:color w:val="000000"/>
        </w:rPr>
        <w:t>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9"/>
        <w:gridCol w:w="2786"/>
        <w:gridCol w:w="1526"/>
        <w:gridCol w:w="2599"/>
      </w:tblGrid>
      <w:tr>
        <w:trPr>
          <w:trHeight w:val="30" w:hRule="atLeast"/>
        </w:trPr>
        <w:tc>
          <w:tcPr>
            <w:tcW w:w="4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4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37" w:id="16"/>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Акжарского района</w:t>
      </w:r>
      <w:r>
        <w:br/>
      </w:r>
      <w:r>
        <w:rPr>
          <w:rFonts w:ascii="Times New Roman"/>
          <w:b w:val="false"/>
          <w:i w:val="false"/>
          <w:color w:val="000000"/>
          <w:sz w:val="28"/>
        </w:rPr>
        <w:t>
от «21» августа 2012 года № 274</w:t>
      </w:r>
    </w:p>
    <w:bookmarkEnd w:id="16"/>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 постоянного землепользования» 1. Общие положения</w:t>
      </w:r>
    </w:p>
    <w:bookmarkStart w:name="z38" w:id="17"/>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постоянного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Акжарского района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постоянного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34</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 xml:space="preserve">постановления </w:t>
      </w:r>
      <w:r>
        <w:rPr>
          <w:rFonts w:ascii="Times New Roman"/>
          <w:b w:val="false"/>
          <w:i w:val="false"/>
          <w:color w:val="000000"/>
          <w:sz w:val="28"/>
        </w:rPr>
        <w:t>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постоянного землепользования или дубликата акта на право постоянного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государственным юридическим лицам (далее - потребитель).</w:t>
      </w:r>
    </w:p>
    <w:bookmarkEnd w:id="17"/>
    <w:bookmarkStart w:name="z43" w:id="18"/>
    <w:p>
      <w:pPr>
        <w:spacing w:after="0"/>
        <w:ind w:left="0"/>
        <w:jc w:val="left"/>
      </w:pPr>
      <w:r>
        <w:rPr>
          <w:rFonts w:ascii="Times New Roman"/>
          <w:b/>
          <w:i w:val="false"/>
          <w:color w:val="000000"/>
        </w:rPr>
        <w:t xml:space="preserve"> 
2. Требования к порядку оказания государственной услуги</w:t>
      </w:r>
    </w:p>
    <w:bookmarkEnd w:id="18"/>
    <w:bookmarkStart w:name="z44" w:id="19"/>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Акжарский район, село Талшык, улица Целинная 17, телефон: 8(71546) 21-344;</w:t>
      </w:r>
      <w:r>
        <w:br/>
      </w:r>
      <w:r>
        <w:rPr>
          <w:rFonts w:ascii="Times New Roman"/>
          <w:b w:val="false"/>
          <w:i w:val="false"/>
          <w:color w:val="000000"/>
          <w:sz w:val="28"/>
        </w:rPr>
        <w:t>
      в здании Центра по адресу: Северо-Казахстанская область, Акжарский район, село Талшык, улица Победы 67, телефон: 8(71546) 22-111;</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 - ресурсе уполномоченного органа akzhar-zemel@sko.kz.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постоянного землепользования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постоянного землепользования,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постоянного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постоянного землепользования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постоянного землепользования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3) руководство уполномоченного органа определяет ответственного сотрудника;</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и выдает потребителю акт на право постоянного землепользования (дубликат акта) либо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5) руководство уполномоченного органа определяет ответственного сотрудника;</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19"/>
    <w:bookmarkStart w:name="z51" w:id="20"/>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20"/>
    <w:bookmarkStart w:name="z52" w:id="21"/>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16. Для выдачи акта на право постоянного землепользования или дубликата акта на право постоянного землепользования необходимо предоставление в уполномоченный орган или Центр следующих документов:</w:t>
      </w:r>
      <w:r>
        <w:br/>
      </w:r>
      <w:r>
        <w:rPr>
          <w:rFonts w:ascii="Times New Roman"/>
          <w:b w:val="false"/>
          <w:i w:val="false"/>
          <w:color w:val="000000"/>
          <w:sz w:val="28"/>
        </w:rPr>
        <w:t>
      1) при предоставлении государством права постоянного землепользования:</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постоянного землепользования;</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 (или)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 на земельный участок;</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постоянного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постоянного землепользования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17. Бланки заявлений находятся в уполномоченном органе.</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21"/>
    <w:bookmarkStart w:name="z57" w:id="22"/>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22"/>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Start w:name="z58" w:id="2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3"/>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______________________________________</w:t>
      </w:r>
      <w:r>
        <w:br/>
      </w:r>
      <w:r>
        <w:rPr>
          <w:rFonts w:ascii="Times New Roman"/>
          <w:b w:val="false"/>
          <w:i w:val="false"/>
          <w:color w:val="000000"/>
          <w:sz w:val="28"/>
        </w:rPr>
        <w:t>
полное наименование</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постоянного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постоянного землепользования, расположенного по</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предоставленный____________________________________________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____________ Заявитель________________________________</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(фамилия, имя, отчество уполномоченного лица, подпись)</w:t>
      </w:r>
    </w:p>
    <w:bookmarkStart w:name="z59" w:id="2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4"/>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gridCol w:w="2645"/>
        <w:gridCol w:w="3092"/>
        <w:gridCol w:w="33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 отдела</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w:t>
            </w:r>
            <w:r>
              <w:br/>
            </w:r>
            <w:r>
              <w:rPr>
                <w:rFonts w:ascii="Times New Roman"/>
                <w:b w:val="false"/>
                <w:i w:val="false"/>
                <w:color w:val="000000"/>
                <w:sz w:val="20"/>
              </w:rPr>
              <w:t>
отдела</w:t>
            </w:r>
          </w:p>
        </w:tc>
      </w:tr>
      <w:tr>
        <w:trPr>
          <w:trHeight w:val="585"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 регистрация</w:t>
            </w:r>
            <w:r>
              <w:br/>
            </w:r>
            <w:r>
              <w:rPr>
                <w:rFonts w:ascii="Times New Roman"/>
                <w:b w:val="false"/>
                <w:i w:val="false"/>
                <w:color w:val="000000"/>
                <w:sz w:val="20"/>
              </w:rPr>
              <w:t xml:space="preserve">
в журнале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w:t>
            </w:r>
            <w:r>
              <w:br/>
            </w:r>
            <w:r>
              <w:rPr>
                <w:rFonts w:ascii="Times New Roman"/>
                <w:b w:val="false"/>
                <w:i w:val="false"/>
                <w:color w:val="000000"/>
                <w:sz w:val="20"/>
              </w:rPr>
              <w:t>
в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 организацион</w:t>
            </w:r>
            <w:r>
              <w:br/>
            </w:r>
            <w:r>
              <w:rPr>
                <w:rFonts w:ascii="Times New Roman"/>
                <w:b w:val="false"/>
                <w:i w:val="false"/>
                <w:color w:val="000000"/>
                <w:sz w:val="20"/>
              </w:rPr>
              <w:t>
но-распоряди</w:t>
            </w:r>
            <w:r>
              <w:br/>
            </w:r>
            <w:r>
              <w:rPr>
                <w:rFonts w:ascii="Times New Roman"/>
                <w:b w:val="false"/>
                <w:i w:val="false"/>
                <w:color w:val="000000"/>
                <w:sz w:val="20"/>
              </w:rPr>
              <w:t>
тельное решение)</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 орган</w:t>
            </w:r>
          </w:p>
        </w:tc>
      </w:tr>
      <w:tr>
        <w:trPr>
          <w:trHeight w:val="51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 раз в день</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4"/>
        <w:gridCol w:w="4074"/>
        <w:gridCol w:w="3602"/>
      </w:tblGrid>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585"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 в журнале входящей корреспонденции</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направление документов в специализирован</w:t>
            </w:r>
            <w:r>
              <w:br/>
            </w:r>
            <w:r>
              <w:rPr>
                <w:rFonts w:ascii="Times New Roman"/>
                <w:b w:val="false"/>
                <w:i w:val="false"/>
                <w:color w:val="000000"/>
                <w:sz w:val="20"/>
              </w:rPr>
              <w:t>
ное предприятие, подготовка мотивированного ответа об отказе, либо письменного уведомления о приостановлении оказания государственной услуги</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 исполнителю для исполнения</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сопроводительное письмо в специализирован</w:t>
            </w:r>
            <w:r>
              <w:br/>
            </w:r>
            <w:r>
              <w:rPr>
                <w:rFonts w:ascii="Times New Roman"/>
                <w:b w:val="false"/>
                <w:i w:val="false"/>
                <w:color w:val="000000"/>
                <w:sz w:val="20"/>
              </w:rPr>
              <w:t>
ное предприятие, или мотивированный ответ об отказе, либо письменное уведомление о приостановлении оказания государственной услуги</w:t>
            </w:r>
          </w:p>
        </w:tc>
      </w:tr>
      <w:tr>
        <w:trPr>
          <w:trHeight w:val="51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8"/>
        <w:gridCol w:w="3192"/>
        <w:gridCol w:w="2663"/>
        <w:gridCol w:w="3257"/>
      </w:tblGrid>
      <w:tr>
        <w:trPr>
          <w:trHeight w:val="52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специализи</w:t>
            </w:r>
            <w:r>
              <w:br/>
            </w:r>
            <w:r>
              <w:rPr>
                <w:rFonts w:ascii="Times New Roman"/>
                <w:b w:val="false"/>
                <w:i w:val="false"/>
                <w:color w:val="000000"/>
                <w:sz w:val="20"/>
              </w:rPr>
              <w:t>
рованного предприятия</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r>
      <w:tr>
        <w:trPr>
          <w:trHeight w:val="145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w:t>
            </w:r>
            <w:r>
              <w:br/>
            </w:r>
            <w:r>
              <w:rPr>
                <w:rFonts w:ascii="Times New Roman"/>
                <w:b w:val="false"/>
                <w:i w:val="false"/>
                <w:color w:val="000000"/>
                <w:sz w:val="20"/>
              </w:rPr>
              <w:t>
документами,</w:t>
            </w:r>
            <w:r>
              <w:br/>
            </w:r>
            <w:r>
              <w:rPr>
                <w:rFonts w:ascii="Times New Roman"/>
                <w:b w:val="false"/>
                <w:i w:val="false"/>
                <w:color w:val="000000"/>
                <w:sz w:val="20"/>
              </w:rPr>
              <w:t>
наложение резолюции</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документ,организационно-распоряди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группе приема и выдачи</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производственному подразделению</w:t>
            </w:r>
          </w:p>
        </w:tc>
      </w:tr>
      <w:tr>
        <w:trPr>
          <w:trHeight w:val="30"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 срок изготовления акта - 6 рабочих дней, Срок изготовления дубликата акта -4 рабочих дня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рабочих дней</w:t>
            </w:r>
          </w:p>
        </w:tc>
      </w:tr>
      <w:tr>
        <w:trPr>
          <w:trHeight w:val="45" w:hRule="atLeast"/>
        </w:trPr>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9"/>
        <w:gridCol w:w="3317"/>
        <w:gridCol w:w="4304"/>
      </w:tblGrid>
      <w:tr>
        <w:trPr>
          <w:trHeight w:val="52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подразделение специализированного предприятия</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r>
      <w:tr>
        <w:trPr>
          <w:trHeight w:val="145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акта (дубликата акта)</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акта (дубликата акта)</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w:t>
            </w:r>
          </w:p>
        </w:tc>
      </w:tr>
      <w:tr>
        <w:trPr>
          <w:trHeight w:val="30"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группе приема и выдачи</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руководству</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канцелярию</w:t>
            </w:r>
          </w:p>
        </w:tc>
      </w:tr>
      <w:tr>
        <w:trPr>
          <w:trHeight w:val="30"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4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3"/>
        <w:gridCol w:w="3568"/>
        <w:gridCol w:w="3989"/>
      </w:tblGrid>
      <w:tr>
        <w:trPr>
          <w:trHeight w:val="46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r>
      <w:tr>
        <w:trPr>
          <w:trHeight w:val="58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акта (дубликата акта) в уполномоченный орган</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изготовленного акта (дубликата акта)</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документ,организационно-распорядительное</w:t>
            </w:r>
            <w:r>
              <w:br/>
            </w:r>
            <w:r>
              <w:rPr>
                <w:rFonts w:ascii="Times New Roman"/>
                <w:b w:val="false"/>
                <w:i w:val="false"/>
                <w:color w:val="000000"/>
                <w:sz w:val="20"/>
              </w:rPr>
              <w:t>
решение)</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уполномоченный орган</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(дубликата акта) руководству уполномоченного органа на подписание</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1"/>
        <w:gridCol w:w="3528"/>
        <w:gridCol w:w="4011"/>
      </w:tblGrid>
      <w:tr>
        <w:trPr>
          <w:trHeight w:val="465"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 мотивированного ответа об отказе, либо письменного уведомления о приостановлении оказания государственной услуги</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 акта (дубликата акта) гербовой печатью, регистрация акта (дубликата акта) в книге выдачи актов, выдача акта (дубликата акта) потребителю или</w:t>
            </w:r>
            <w:r>
              <w:br/>
            </w:r>
            <w:r>
              <w:rPr>
                <w:rFonts w:ascii="Times New Roman"/>
                <w:b w:val="false"/>
                <w:i w:val="false"/>
                <w:color w:val="000000"/>
                <w:sz w:val="20"/>
              </w:rPr>
              <w:t>
передача в Центр</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(дубликата акта), письменного уведомления о приостановлении оказания государственной услуги либо мотивированного ответа об отказе потребителю</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мотивированного ответа об отказе либо письменного уведомления о приостановлении оказания государственной услуги ответственному исполнителю</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мотивированного ответа об отказе, либо письменного уведомления о приостановлении оказания государственной услуги потребителю</w:t>
            </w:r>
            <w:r>
              <w:br/>
            </w:r>
            <w:r>
              <w:rPr>
                <w:rFonts w:ascii="Times New Roman"/>
                <w:b w:val="false"/>
                <w:i w:val="false"/>
                <w:color w:val="000000"/>
                <w:sz w:val="20"/>
              </w:rPr>
              <w:t>
или передача</w:t>
            </w:r>
            <w:r>
              <w:br/>
            </w:r>
            <w:r>
              <w:rPr>
                <w:rFonts w:ascii="Times New Roman"/>
                <w:b w:val="false"/>
                <w:i w:val="false"/>
                <w:color w:val="000000"/>
                <w:sz w:val="20"/>
              </w:rPr>
              <w:t>
акта в Центр</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письменного уведомления о приостановлении оказания государственной услуги либо мотивированного ответа об отказе потребителю</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25"/>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0"/>
        <w:gridCol w:w="3510"/>
        <w:gridCol w:w="3970"/>
      </w:tblGrid>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уполномоченного органа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ответственный сотрудник уполномоченного органа</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w:t>
            </w:r>
            <w:r>
              <w:br/>
            </w:r>
            <w:r>
              <w:rPr>
                <w:rFonts w:ascii="Times New Roman"/>
                <w:b w:val="false"/>
                <w:i w:val="false"/>
                <w:color w:val="000000"/>
                <w:sz w:val="20"/>
              </w:rPr>
              <w:t>
уполномоченный орган</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направления в специализированное предприятие</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 изготовленного акта (дубликата акта)</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 акта (дубликата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r>
      <w:tr>
        <w:trPr>
          <w:trHeight w:val="30" w:hRule="atLeast"/>
        </w:trPr>
        <w:tc>
          <w:tcPr>
            <w:tcW w:w="4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5"/>
        <w:gridCol w:w="5655"/>
      </w:tblGrid>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ответственного сотрудника</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Рассмотрение направленного запроса уполномоченного органа, изготовление акта (дубликата акта) направление акта (дубликата акта) в уполномоченный орган</w:t>
            </w:r>
          </w:p>
        </w:tc>
      </w:tr>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 акта (дубликата акта)</w:t>
            </w:r>
          </w:p>
        </w:tc>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6"/>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0"/>
        <w:gridCol w:w="2809"/>
        <w:gridCol w:w="2809"/>
        <w:gridCol w:w="3062"/>
      </w:tblGrid>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w:t>
            </w:r>
            <w:r>
              <w:br/>
            </w:r>
            <w:r>
              <w:rPr>
                <w:rFonts w:ascii="Times New Roman"/>
                <w:b w:val="false"/>
                <w:i w:val="false"/>
                <w:color w:val="000000"/>
                <w:sz w:val="20"/>
              </w:rPr>
              <w:t>
ного органа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w:t>
            </w:r>
            <w:r>
              <w:br/>
            </w:r>
            <w:r>
              <w:rPr>
                <w:rFonts w:ascii="Times New Roman"/>
                <w:b w:val="false"/>
                <w:i w:val="false"/>
                <w:color w:val="000000"/>
                <w:sz w:val="20"/>
              </w:rPr>
              <w:t>
ного органа</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 Руководство уполномочен</w:t>
            </w:r>
            <w:r>
              <w:br/>
            </w:r>
            <w:r>
              <w:rPr>
                <w:rFonts w:ascii="Times New Roman"/>
                <w:b w:val="false"/>
                <w:i w:val="false"/>
                <w:color w:val="000000"/>
                <w:sz w:val="20"/>
              </w:rPr>
              <w:t>
ного органа</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 руководству уполномочен</w:t>
            </w:r>
            <w:r>
              <w:br/>
            </w:r>
            <w:r>
              <w:rPr>
                <w:rFonts w:ascii="Times New Roman"/>
                <w:b w:val="false"/>
                <w:i w:val="false"/>
                <w:color w:val="000000"/>
                <w:sz w:val="20"/>
              </w:rPr>
              <w:t>
ного органа</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мотивирован</w:t>
            </w:r>
            <w:r>
              <w:br/>
            </w:r>
            <w:r>
              <w:rPr>
                <w:rFonts w:ascii="Times New Roman"/>
                <w:b w:val="false"/>
                <w:i w:val="false"/>
                <w:color w:val="000000"/>
                <w:sz w:val="20"/>
              </w:rPr>
              <w:t>
ного ответа об отказе</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 Подписание мотивирован</w:t>
            </w:r>
            <w:r>
              <w:br/>
            </w:r>
            <w:r>
              <w:rPr>
                <w:rFonts w:ascii="Times New Roman"/>
                <w:b w:val="false"/>
                <w:i w:val="false"/>
                <w:color w:val="000000"/>
                <w:sz w:val="20"/>
              </w:rPr>
              <w:t>
ного ответа об отказе</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w:t>
            </w:r>
            <w:r>
              <w:br/>
            </w:r>
            <w:r>
              <w:rPr>
                <w:rFonts w:ascii="Times New Roman"/>
                <w:b w:val="false"/>
                <w:i w:val="false"/>
                <w:color w:val="000000"/>
                <w:sz w:val="20"/>
              </w:rPr>
              <w:t>
ного ответа об отказе в Центр или выдача потребителю</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w:t>
            </w:r>
            <w:r>
              <w:br/>
            </w:r>
            <w:r>
              <w:rPr>
                <w:rFonts w:ascii="Times New Roman"/>
                <w:b w:val="false"/>
                <w:i w:val="false"/>
                <w:color w:val="000000"/>
                <w:sz w:val="20"/>
              </w:rPr>
              <w:t>
ного ответа об отказе потребителю в Центре</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7"/>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7"/>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22809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280900" cy="6464300"/>
                    </a:xfrm>
                    <a:prstGeom prst="rect">
                      <a:avLst/>
                    </a:prstGeom>
                  </pic:spPr>
                </pic:pic>
              </a:graphicData>
            </a:graphic>
          </wp:inline>
        </w:drawing>
      </w:r>
    </w:p>
    <w:bookmarkStart w:name="z63" w:id="28"/>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8"/>
    <w:p>
      <w:pPr>
        <w:spacing w:after="0"/>
        <w:ind w:left="0"/>
        <w:jc w:val="left"/>
      </w:pPr>
      <w:r>
        <w:rPr>
          <w:rFonts w:ascii="Times New Roman"/>
          <w:b/>
          <w:i w:val="false"/>
          <w:color w:val="000000"/>
        </w:rPr>
        <w:t xml:space="preserve"> Стоимость работ по изготовлению идентификационных</w:t>
      </w:r>
      <w:r>
        <w:br/>
      </w:r>
      <w:r>
        <w:rPr>
          <w:rFonts w:ascii="Times New Roman"/>
          <w:b/>
          <w:i w:val="false"/>
          <w:color w:val="000000"/>
        </w:rPr>
        <w:t>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1"/>
        <w:gridCol w:w="2450"/>
        <w:gridCol w:w="1525"/>
        <w:gridCol w:w="3144"/>
      </w:tblGrid>
      <w:tr>
        <w:trPr>
          <w:trHeight w:val="30" w:hRule="atLeast"/>
        </w:trPr>
        <w:tc>
          <w:tcPr>
            <w:tcW w:w="4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64" w:id="29"/>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Акжарский района</w:t>
      </w:r>
      <w:r>
        <w:br/>
      </w:r>
      <w:r>
        <w:rPr>
          <w:rFonts w:ascii="Times New Roman"/>
          <w:b w:val="false"/>
          <w:i w:val="false"/>
          <w:color w:val="000000"/>
          <w:sz w:val="28"/>
        </w:rPr>
        <w:t>
от «21» августа 2012 года № 274</w:t>
      </w:r>
    </w:p>
    <w:bookmarkEnd w:id="2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 временного возмездного (долгосрочного, краткосрочного) землепользования (аренды)» 1. Общие положения</w:t>
      </w:r>
    </w:p>
    <w:bookmarkStart w:name="z65" w:id="30"/>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временного возмездного (долгосрочного, краткосрочного) землепользования (аренды)»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Акжарского района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30"/>
    <w:bookmarkStart w:name="z70" w:id="31"/>
    <w:p>
      <w:pPr>
        <w:spacing w:after="0"/>
        <w:ind w:left="0"/>
        <w:jc w:val="left"/>
      </w:pPr>
      <w:r>
        <w:rPr>
          <w:rFonts w:ascii="Times New Roman"/>
          <w:b/>
          <w:i w:val="false"/>
          <w:color w:val="000000"/>
        </w:rPr>
        <w:t xml:space="preserve"> 
2. Требования к порядку оказания государственной услуги</w:t>
      </w:r>
    </w:p>
    <w:bookmarkEnd w:id="31"/>
    <w:bookmarkStart w:name="z71" w:id="32"/>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Акжарский район, село Талшык, улица Целинная 17, телефон: 8(71546) 21-344;</w:t>
      </w:r>
      <w:r>
        <w:br/>
      </w:r>
      <w:r>
        <w:rPr>
          <w:rFonts w:ascii="Times New Roman"/>
          <w:b w:val="false"/>
          <w:i w:val="false"/>
          <w:color w:val="000000"/>
          <w:sz w:val="28"/>
        </w:rPr>
        <w:t>
      Государственная услуга также оказывается в здании Центра по адресу: Северо-Казахстанская область, Акжарский район, село Талшык, улица Победы 67, телефон: 8(71546) 22-111.</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 - ресурсе уполномоченного органа akzhar-zemel@sko.kz.</w:t>
      </w:r>
      <w:r>
        <w:br/>
      </w:r>
      <w:r>
        <w:rPr>
          <w:rFonts w:ascii="Times New Roman"/>
          <w:b w:val="false"/>
          <w:i w:val="false"/>
          <w:color w:val="000000"/>
          <w:sz w:val="28"/>
        </w:rPr>
        <w:t>
</w:t>
      </w:r>
      <w:r>
        <w:rPr>
          <w:rFonts w:ascii="Times New Roman"/>
          <w:b w:val="false"/>
          <w:i w:val="false"/>
          <w:color w:val="000000"/>
          <w:sz w:val="28"/>
        </w:rPr>
        <w:t>
      10. Cроки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временного возмездного (долгосрочного, краткосрочного) землепользования (аренды)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возмездного (долгосрочного, краткосрочного) землепользования (аренды),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временного возмездного (долгосрочного, краткосрочного) землепользования (аренды)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возмездного (долгосрочного, краткосрочного) землепользования (аренды)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временного возмездного (долгосрочного, краткосрочного) землепользования (аренды)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3) руководство уполномоченного органа определяет ответственного сотрудника;</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и выдает потребителю акт на право временного возмездного (долгосрочного, краткосрочного) землепользования (аренды)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5) руководство уполномоченного органа определяет ответственного сотрудника;</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32"/>
    <w:bookmarkStart w:name="z78" w:id="33"/>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33"/>
    <w:bookmarkStart w:name="z79" w:id="34"/>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который принимает документы.</w:t>
      </w:r>
      <w:r>
        <w:br/>
      </w:r>
      <w:r>
        <w:rPr>
          <w:rFonts w:ascii="Times New Roman"/>
          <w:b w:val="false"/>
          <w:i w:val="false"/>
          <w:color w:val="000000"/>
          <w:sz w:val="28"/>
        </w:rPr>
        <w:t>
      После сдачи документов в уполномоченный орган или Центр,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16. Для выдачи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возмездного (долгосрочного, краткосрочного)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возмездного (долгосрочного, краткосрочного) землепользования (аренды);</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(долгосрочного, краткосрочного) землепользования аренды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заявление в уполномоченный орган на выдачу дубликата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временного возмездного (долгосрочного, краткосрочного) землепользования (аренды)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17. Бланки заявлений находятся в уполномоченном органе.</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34"/>
    <w:bookmarkStart w:name="z84" w:id="35"/>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35"/>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Start w:name="z85" w:id="36"/>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36"/>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временного возмездного</w:t>
      </w:r>
      <w:r>
        <w:br/>
      </w:r>
      <w:r>
        <w:rPr>
          <w:rFonts w:ascii="Times New Roman"/>
          <w:b/>
          <w:i w:val="false"/>
          <w:color w:val="000000"/>
        </w:rPr>
        <w:t>
(долгосрочного, краткосрочного) землепользования (аренды)</w:t>
      </w:r>
    </w:p>
    <w:p>
      <w:pPr>
        <w:spacing w:after="0"/>
        <w:ind w:left="0"/>
        <w:jc w:val="both"/>
      </w:pPr>
      <w:r>
        <w:rPr>
          <w:rFonts w:ascii="Times New Roman"/>
          <w:b w:val="false"/>
          <w:i w:val="false"/>
          <w:color w:val="000000"/>
          <w:sz w:val="28"/>
        </w:rPr>
        <w:t>      Прошу выдать акт (дубликат акта) на право временного возмездного (долгосрочного, краткосрочного) землепользования (аренды) на земельный участок, расположенного по</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_____________________________________________________</w:t>
      </w:r>
      <w:r>
        <w:br/>
      </w:r>
      <w:r>
        <w:rPr>
          <w:rFonts w:ascii="Times New Roman"/>
          <w:b w:val="false"/>
          <w:i w:val="false"/>
          <w:color w:val="000000"/>
          <w:sz w:val="28"/>
        </w:rPr>
        <w:t>
                      (целевое назначение земельного участка)</w:t>
      </w:r>
      <w:r>
        <w:br/>
      </w:r>
      <w:r>
        <w:rPr>
          <w:rFonts w:ascii="Times New Roman"/>
          <w:b w:val="false"/>
          <w:i w:val="false"/>
          <w:color w:val="000000"/>
          <w:sz w:val="28"/>
        </w:rPr>
        <w:t>
Дата__________ Заявитель ____________________________________________</w:t>
      </w:r>
      <w:r>
        <w:br/>
      </w:r>
      <w:r>
        <w:rPr>
          <w:rFonts w:ascii="Times New Roman"/>
          <w:b w:val="false"/>
          <w:i w:val="false"/>
          <w:color w:val="000000"/>
          <w:sz w:val="28"/>
        </w:rPr>
        <w:t>
                         (фамилия, имя, отчество физического _____________________________________________________________________</w:t>
      </w:r>
      <w:r>
        <w:br/>
      </w:r>
      <w:r>
        <w:rPr>
          <w:rFonts w:ascii="Times New Roman"/>
          <w:b w:val="false"/>
          <w:i w:val="false"/>
          <w:color w:val="000000"/>
          <w:sz w:val="28"/>
        </w:rPr>
        <w:t>
                   или юридического лица либо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уполномоченного лица, подпись)</w:t>
      </w:r>
    </w:p>
    <w:bookmarkStart w:name="z86" w:id="3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37"/>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2727"/>
        <w:gridCol w:w="2770"/>
        <w:gridCol w:w="3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накопитель</w:t>
            </w:r>
            <w:r>
              <w:br/>
            </w:r>
            <w:r>
              <w:rPr>
                <w:rFonts w:ascii="Times New Roman"/>
                <w:b w:val="false"/>
                <w:i w:val="false"/>
                <w:color w:val="000000"/>
                <w:sz w:val="20"/>
              </w:rPr>
              <w:t>
ного отдела</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w:t>
            </w:r>
            <w:r>
              <w:br/>
            </w:r>
            <w:r>
              <w:rPr>
                <w:rFonts w:ascii="Times New Roman"/>
                <w:b w:val="false"/>
                <w:i w:val="false"/>
                <w:color w:val="000000"/>
                <w:sz w:val="20"/>
              </w:rPr>
              <w:t>
отдела</w:t>
            </w:r>
          </w:p>
        </w:tc>
      </w:tr>
      <w:tr>
        <w:trPr>
          <w:trHeight w:val="585"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 регистрация</w:t>
            </w:r>
            <w:r>
              <w:br/>
            </w:r>
            <w:r>
              <w:rPr>
                <w:rFonts w:ascii="Times New Roman"/>
                <w:b w:val="false"/>
                <w:i w:val="false"/>
                <w:color w:val="000000"/>
                <w:sz w:val="20"/>
              </w:rPr>
              <w:t xml:space="preserve">
в журнале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w:t>
            </w:r>
            <w:r>
              <w:br/>
            </w:r>
            <w:r>
              <w:rPr>
                <w:rFonts w:ascii="Times New Roman"/>
                <w:b w:val="false"/>
                <w:i w:val="false"/>
                <w:color w:val="000000"/>
                <w:sz w:val="20"/>
              </w:rPr>
              <w:t>
в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 организацион</w:t>
            </w:r>
            <w:r>
              <w:br/>
            </w:r>
            <w:r>
              <w:rPr>
                <w:rFonts w:ascii="Times New Roman"/>
                <w:b w:val="false"/>
                <w:i w:val="false"/>
                <w:color w:val="000000"/>
                <w:sz w:val="20"/>
              </w:rPr>
              <w:t>
но-распоряди</w:t>
            </w:r>
            <w:r>
              <w:br/>
            </w:r>
            <w:r>
              <w:rPr>
                <w:rFonts w:ascii="Times New Roman"/>
                <w:b w:val="false"/>
                <w:i w:val="false"/>
                <w:color w:val="000000"/>
                <w:sz w:val="20"/>
              </w:rPr>
              <w:t>
тельное решение)</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 орган</w:t>
            </w:r>
          </w:p>
        </w:tc>
      </w:tr>
      <w:tr>
        <w:trPr>
          <w:trHeight w:val="21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 раз в день</w:t>
            </w:r>
          </w:p>
        </w:tc>
      </w:tr>
      <w:tr>
        <w:trPr>
          <w:trHeight w:val="3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7"/>
        <w:gridCol w:w="3214"/>
        <w:gridCol w:w="4909"/>
      </w:tblGrid>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585"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 в журнале входящей корреспонденции</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w:t>
            </w:r>
            <w:r>
              <w:br/>
            </w:r>
            <w:r>
              <w:rPr>
                <w:rFonts w:ascii="Times New Roman"/>
                <w:b w:val="false"/>
                <w:i w:val="false"/>
                <w:color w:val="000000"/>
                <w:sz w:val="20"/>
              </w:rPr>
              <w:t>
цией,</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направление документов в специализированное предприятие, подготовка мотивированного ответа об отказе, либо письменного уведомления о приостановлении оказания государственной услуги</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 исполнителю для исполнения</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сопроводительное письмо в специализированное предприятие, или мотивированный ответ об отказе, либо письменное уведомление о приостановлении оказания государственной услуги</w:t>
            </w:r>
          </w:p>
        </w:tc>
      </w:tr>
      <w:tr>
        <w:trPr>
          <w:trHeight w:val="21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2"/>
        <w:gridCol w:w="2655"/>
        <w:gridCol w:w="2530"/>
        <w:gridCol w:w="3223"/>
      </w:tblGrid>
      <w:tr>
        <w:trPr>
          <w:trHeight w:val="52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w:t>
            </w:r>
            <w:r>
              <w:br/>
            </w:r>
            <w:r>
              <w:rPr>
                <w:rFonts w:ascii="Times New Roman"/>
                <w:b w:val="false"/>
                <w:i w:val="false"/>
                <w:color w:val="000000"/>
                <w:sz w:val="20"/>
              </w:rPr>
              <w:t>
рованного предприятия</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специализи</w:t>
            </w:r>
            <w:r>
              <w:br/>
            </w:r>
            <w:r>
              <w:rPr>
                <w:rFonts w:ascii="Times New Roman"/>
                <w:b w:val="false"/>
                <w:i w:val="false"/>
                <w:color w:val="000000"/>
                <w:sz w:val="20"/>
              </w:rPr>
              <w:t>
рованного предприятия</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r>
      <w:tr>
        <w:trPr>
          <w:trHeight w:val="58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 уполномочен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w:t>
            </w:r>
            <w:r>
              <w:br/>
            </w:r>
            <w:r>
              <w:rPr>
                <w:rFonts w:ascii="Times New Roman"/>
                <w:b w:val="false"/>
                <w:i w:val="false"/>
                <w:color w:val="000000"/>
                <w:sz w:val="20"/>
              </w:rPr>
              <w:t>
ние с докумен</w:t>
            </w:r>
            <w:r>
              <w:br/>
            </w:r>
            <w:r>
              <w:rPr>
                <w:rFonts w:ascii="Times New Roman"/>
                <w:b w:val="false"/>
                <w:i w:val="false"/>
                <w:color w:val="000000"/>
                <w:sz w:val="20"/>
              </w:rPr>
              <w:t>
тами,</w:t>
            </w:r>
            <w:r>
              <w:br/>
            </w:r>
            <w:r>
              <w:rPr>
                <w:rFonts w:ascii="Times New Roman"/>
                <w:b w:val="false"/>
                <w:i w:val="false"/>
                <w:color w:val="000000"/>
                <w:sz w:val="20"/>
              </w:rPr>
              <w:t>
наложение резолюции</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w:t>
            </w:r>
            <w:r>
              <w:br/>
            </w:r>
            <w:r>
              <w:rPr>
                <w:rFonts w:ascii="Times New Roman"/>
                <w:b w:val="false"/>
                <w:i w:val="false"/>
                <w:color w:val="000000"/>
                <w:sz w:val="20"/>
              </w:rPr>
              <w:t>
ному подразделению</w:t>
            </w:r>
          </w:p>
        </w:tc>
      </w:tr>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группе приема и выдачи</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w:t>
            </w:r>
            <w:r>
              <w:br/>
            </w:r>
            <w:r>
              <w:rPr>
                <w:rFonts w:ascii="Times New Roman"/>
                <w:b w:val="false"/>
                <w:i w:val="false"/>
                <w:color w:val="000000"/>
                <w:sz w:val="20"/>
              </w:rPr>
              <w:t>
ному подразделению</w:t>
            </w:r>
          </w:p>
        </w:tc>
      </w:tr>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 срок изготовления акта - 6 рабочих дней, Срок изготовления дубликата акта - 4 рабочих дня</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рабочих дней</w:t>
            </w:r>
          </w:p>
        </w:tc>
      </w:tr>
      <w:tr>
        <w:trPr>
          <w:trHeight w:val="3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3710"/>
        <w:gridCol w:w="4838"/>
      </w:tblGrid>
      <w:tr>
        <w:trPr>
          <w:trHeight w:val="52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w:t>
            </w:r>
            <w:r>
              <w:br/>
            </w:r>
            <w:r>
              <w:rPr>
                <w:rFonts w:ascii="Times New Roman"/>
                <w:b w:val="false"/>
                <w:i w:val="false"/>
                <w:color w:val="000000"/>
                <w:sz w:val="20"/>
              </w:rPr>
              <w:t>
ное подразделение специализированного предприятия</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w:t>
            </w:r>
            <w:r>
              <w:br/>
            </w:r>
            <w:r>
              <w:rPr>
                <w:rFonts w:ascii="Times New Roman"/>
                <w:b w:val="false"/>
                <w:i w:val="false"/>
                <w:color w:val="000000"/>
                <w:sz w:val="20"/>
              </w:rPr>
              <w:t>
ного предприятия</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r>
      <w:tr>
        <w:trPr>
          <w:trHeight w:val="58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акта (дубликата акта)</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акта (дубликата акта)</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группе приема и выдачи</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руководству</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канцелярию</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2"/>
        <w:gridCol w:w="3635"/>
        <w:gridCol w:w="4863"/>
      </w:tblGrid>
      <w:tr>
        <w:trPr>
          <w:trHeight w:val="46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w:t>
            </w:r>
            <w:r>
              <w:br/>
            </w:r>
            <w:r>
              <w:rPr>
                <w:rFonts w:ascii="Times New Roman"/>
                <w:b w:val="false"/>
                <w:i w:val="false"/>
                <w:color w:val="000000"/>
                <w:sz w:val="20"/>
              </w:rPr>
              <w:t>
ного предприятия</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r>
      <w:tr>
        <w:trPr>
          <w:trHeight w:val="585"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акта (дубликата акта) в уполномоченный орган</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изготовленного акта (дубликата акта)</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документ,организационно-распо</w:t>
            </w:r>
            <w:r>
              <w:br/>
            </w:r>
            <w:r>
              <w:rPr>
                <w:rFonts w:ascii="Times New Roman"/>
                <w:b w:val="false"/>
                <w:i w:val="false"/>
                <w:color w:val="000000"/>
                <w:sz w:val="20"/>
              </w:rPr>
              <w:t>
рядительное</w:t>
            </w:r>
            <w:r>
              <w:br/>
            </w:r>
            <w:r>
              <w:rPr>
                <w:rFonts w:ascii="Times New Roman"/>
                <w:b w:val="false"/>
                <w:i w:val="false"/>
                <w:color w:val="000000"/>
                <w:sz w:val="20"/>
              </w:rPr>
              <w:t>
решение)</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уполномоченный орган</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(дубликата акта) руководству уполномоченного органа на подписание</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3600"/>
        <w:gridCol w:w="4872"/>
      </w:tblGrid>
      <w:tr>
        <w:trPr>
          <w:trHeight w:val="465"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 мотивированного ответа об отказе, либо письменного уведомления о приостановлении оказания государственной услуги</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 акта (дубликата акта) гербовой печатью, регистрация акта (дубликата акта) в книге выдачи актов, выдача акта (дубликата акта) потребителю или</w:t>
            </w:r>
            <w:r>
              <w:br/>
            </w:r>
            <w:r>
              <w:rPr>
                <w:rFonts w:ascii="Times New Roman"/>
                <w:b w:val="false"/>
                <w:i w:val="false"/>
                <w:color w:val="000000"/>
                <w:sz w:val="20"/>
              </w:rPr>
              <w:t>
передача в Центр</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(дубликата акта), письменного уведомления о приостановлении оказания государственной услуги либо мотивированного ответа об отказе потребителю</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мотивированного ответа об отказе, либо письменного уведомления о приостановлении оказания государственной услуги ответственному исполнителю</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мотивированного ответа об отказе, либо письменного уведомления о приостановлении оказания государственной услуги потребителю или передача</w:t>
            </w:r>
            <w:r>
              <w:br/>
            </w:r>
            <w:r>
              <w:rPr>
                <w:rFonts w:ascii="Times New Roman"/>
                <w:b w:val="false"/>
                <w:i w:val="false"/>
                <w:color w:val="000000"/>
                <w:sz w:val="20"/>
              </w:rPr>
              <w:t>
акта в Центр</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письменного уведомления о приостановлении оказания государственной услуги, либо мотивированного ответа об отказе потребителю</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38"/>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4"/>
        <w:gridCol w:w="3531"/>
        <w:gridCol w:w="4885"/>
      </w:tblGrid>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уполномоченного органа</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ответственный сотрудник уполномоченного органа</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w:t>
            </w:r>
            <w:r>
              <w:br/>
            </w:r>
            <w:r>
              <w:rPr>
                <w:rFonts w:ascii="Times New Roman"/>
                <w:b w:val="false"/>
                <w:i w:val="false"/>
                <w:color w:val="000000"/>
                <w:sz w:val="20"/>
              </w:rPr>
              <w:t>
уполномоченный орган</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направления в специализированное предприятие</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 изготовленного акта (дубликата акта)</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 акта (дубликата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r>
      <w:tr>
        <w:trPr>
          <w:trHeight w:val="30" w:hRule="atLeast"/>
        </w:trPr>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1"/>
        <w:gridCol w:w="6259"/>
      </w:tblGrid>
      <w:tr>
        <w:trPr>
          <w:trHeight w:val="3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xml:space="preserve">
Определение ответственного сотрудника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Рассмотрение направленного запроса уполномоченного органа, изготовление акта (дубликата акта) направление акта (дубликата акта) в уполномоченный орган</w:t>
            </w:r>
          </w:p>
        </w:tc>
      </w:tr>
      <w:tr>
        <w:trPr>
          <w:trHeight w:val="3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 акта (дубликата акта)</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39"/>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2"/>
        <w:gridCol w:w="2935"/>
        <w:gridCol w:w="2535"/>
        <w:gridCol w:w="3188"/>
      </w:tblGrid>
      <w:tr>
        <w:trPr>
          <w:trHeight w:val="30" w:hRule="atLeast"/>
        </w:trPr>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w:t>
            </w:r>
            <w:r>
              <w:br/>
            </w:r>
            <w:r>
              <w:rPr>
                <w:rFonts w:ascii="Times New Roman"/>
                <w:b w:val="false"/>
                <w:i w:val="false"/>
                <w:color w:val="000000"/>
                <w:sz w:val="20"/>
              </w:rPr>
              <w:t>
ного органа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Ответствен</w:t>
            </w:r>
            <w:r>
              <w:br/>
            </w:r>
            <w:r>
              <w:rPr>
                <w:rFonts w:ascii="Times New Roman"/>
                <w:b w:val="false"/>
                <w:i w:val="false"/>
                <w:color w:val="000000"/>
                <w:sz w:val="20"/>
              </w:rPr>
              <w:t>
ный</w:t>
            </w:r>
            <w:r>
              <w:br/>
            </w:r>
            <w:r>
              <w:rPr>
                <w:rFonts w:ascii="Times New Roman"/>
                <w:b w:val="false"/>
                <w:i w:val="false"/>
                <w:color w:val="000000"/>
                <w:sz w:val="20"/>
              </w:rPr>
              <w:t>
сотрудник уполномоченного органа</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 руководству уполномочен</w:t>
            </w:r>
            <w:r>
              <w:br/>
            </w:r>
            <w:r>
              <w:rPr>
                <w:rFonts w:ascii="Times New Roman"/>
                <w:b w:val="false"/>
                <w:i w:val="false"/>
                <w:color w:val="000000"/>
                <w:sz w:val="20"/>
              </w:rPr>
              <w:t>
ного органа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Рассмотре</w:t>
            </w:r>
            <w:r>
              <w:br/>
            </w:r>
            <w:r>
              <w:rPr>
                <w:rFonts w:ascii="Times New Roman"/>
                <w:b w:val="false"/>
                <w:i w:val="false"/>
                <w:color w:val="000000"/>
                <w:sz w:val="20"/>
              </w:rPr>
              <w:t>
ние</w:t>
            </w:r>
            <w:r>
              <w:br/>
            </w:r>
            <w:r>
              <w:rPr>
                <w:rFonts w:ascii="Times New Roman"/>
                <w:b w:val="false"/>
                <w:i w:val="false"/>
                <w:color w:val="000000"/>
                <w:sz w:val="20"/>
              </w:rPr>
              <w:t>
заявления. Подготовка мотивированного ответа об отказе</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ответа об  отказе</w:t>
            </w:r>
          </w:p>
        </w:tc>
      </w:tr>
      <w:tr>
        <w:trPr>
          <w:trHeight w:val="30" w:hRule="atLeast"/>
        </w:trPr>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w:t>
            </w:r>
            <w:r>
              <w:br/>
            </w:r>
            <w:r>
              <w:rPr>
                <w:rFonts w:ascii="Times New Roman"/>
                <w:b w:val="false"/>
                <w:i w:val="false"/>
                <w:color w:val="000000"/>
                <w:sz w:val="20"/>
              </w:rPr>
              <w:t>
ного ответа об отказе в Центр или выдача потребителю</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w:t>
            </w:r>
            <w:r>
              <w:br/>
            </w:r>
            <w:r>
              <w:rPr>
                <w:rFonts w:ascii="Times New Roman"/>
                <w:b w:val="false"/>
                <w:i w:val="false"/>
                <w:color w:val="000000"/>
                <w:sz w:val="20"/>
              </w:rPr>
              <w:t>
ного ответа об  отказе потребителю в Центре</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40"/>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40"/>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22555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255500" cy="6388100"/>
                    </a:xfrm>
                    <a:prstGeom prst="rect">
                      <a:avLst/>
                    </a:prstGeom>
                  </pic:spPr>
                </pic:pic>
              </a:graphicData>
            </a:graphic>
          </wp:inline>
        </w:drawing>
      </w:r>
    </w:p>
    <w:bookmarkStart w:name="z90" w:id="41"/>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r>
        <w:br/>
      </w:r>
      <w:r>
        <w:rPr>
          <w:rFonts w:ascii="Times New Roman"/>
          <w:b w:val="false"/>
          <w:i w:val="false"/>
          <w:color w:val="000000"/>
          <w:sz w:val="28"/>
        </w:rPr>
        <w:t>
землепользования (аренды)»</w:t>
      </w:r>
    </w:p>
    <w:bookmarkEnd w:id="41"/>
    <w:p>
      <w:pPr>
        <w:spacing w:after="0"/>
        <w:ind w:left="0"/>
        <w:jc w:val="left"/>
      </w:pPr>
      <w:r>
        <w:rPr>
          <w:rFonts w:ascii="Times New Roman"/>
          <w:b/>
          <w:i w:val="false"/>
          <w:color w:val="000000"/>
        </w:rPr>
        <w:t xml:space="preserve"> Стоимость работ по изготовлению идентификационных</w:t>
      </w:r>
      <w:r>
        <w:br/>
      </w:r>
      <w:r>
        <w:rPr>
          <w:rFonts w:ascii="Times New Roman"/>
          <w:b/>
          <w:i w:val="false"/>
          <w:color w:val="000000"/>
        </w:rPr>
        <w:t>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1"/>
        <w:gridCol w:w="2100"/>
        <w:gridCol w:w="1489"/>
        <w:gridCol w:w="3430"/>
      </w:tblGrid>
      <w:tr>
        <w:trPr>
          <w:trHeight w:val="30" w:hRule="atLeast"/>
        </w:trPr>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земель</w:t>
            </w:r>
            <w:r>
              <w:br/>
            </w:r>
            <w:r>
              <w:rPr>
                <w:rFonts w:ascii="Times New Roman"/>
                <w:b w:val="false"/>
                <w:i w:val="false"/>
                <w:color w:val="000000"/>
                <w:sz w:val="20"/>
              </w:rPr>
              <w:t>
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91" w:id="4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Акжарский района</w:t>
      </w:r>
      <w:r>
        <w:br/>
      </w:r>
      <w:r>
        <w:rPr>
          <w:rFonts w:ascii="Times New Roman"/>
          <w:b w:val="false"/>
          <w:i w:val="false"/>
          <w:color w:val="000000"/>
          <w:sz w:val="28"/>
        </w:rPr>
        <w:t>
от «21» августа 2012 года № 274</w:t>
      </w:r>
    </w:p>
    <w:bookmarkEnd w:id="42"/>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временного безвозмездного землепользования» 1. Общие положения</w:t>
      </w:r>
    </w:p>
    <w:bookmarkStart w:name="z92" w:id="43"/>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временного безвозмездного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Акжарского района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временного безвозмездного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безвозмездного землепользования или дубликата акта на право временного безвозмездного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43"/>
    <w:bookmarkStart w:name="z97" w:id="44"/>
    <w:p>
      <w:pPr>
        <w:spacing w:after="0"/>
        <w:ind w:left="0"/>
        <w:jc w:val="left"/>
      </w:pPr>
      <w:r>
        <w:rPr>
          <w:rFonts w:ascii="Times New Roman"/>
          <w:b/>
          <w:i w:val="false"/>
          <w:color w:val="000000"/>
        </w:rPr>
        <w:t xml:space="preserve"> 
2. Требования к порядку оказания государственной услуги</w:t>
      </w:r>
    </w:p>
    <w:bookmarkEnd w:id="44"/>
    <w:bookmarkStart w:name="z98" w:id="45"/>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Акжарский район, село Талшык, улица Целинная 17, телефон: 8(71546) 21-344;</w:t>
      </w:r>
      <w:r>
        <w:br/>
      </w:r>
      <w:r>
        <w:rPr>
          <w:rFonts w:ascii="Times New Roman"/>
          <w:b w:val="false"/>
          <w:i w:val="false"/>
          <w:color w:val="000000"/>
          <w:sz w:val="28"/>
        </w:rPr>
        <w:t>
      в здании Центра по адресу: Северо-Казахстанская область, Акжарский район, село Талшык, улица Победы 67, телефон: 8(71546) 22-111;</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 - ресурсе уполномоченного органа akzhar-zemel@sko.kz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временного безвозмездного землепользования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безвозмездного землепользования,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временного безвозмездного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безвозмездного землепользования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выдачи акта на право временного безвозмездного землепользования или дубликата акта на право временного безвозмездного землепользования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3) руководство уполномоченного органа определяет ответственного сотрудника;</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и выдает потребителю акт на право временного безвозмездного землепользования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5) руководство уполномоченного органа определяет ответственного сотрудника;</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45"/>
    <w:bookmarkStart w:name="z106" w:id="46"/>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46"/>
    <w:bookmarkStart w:name="z107" w:id="47"/>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инспектора Центра, либо сотрудника уполномоченного органа, принявшего заявление на оказание государственной услуги.</w:t>
      </w:r>
      <w:r>
        <w:br/>
      </w:r>
      <w:r>
        <w:rPr>
          <w:rFonts w:ascii="Times New Roman"/>
          <w:b w:val="false"/>
          <w:i w:val="false"/>
          <w:color w:val="000000"/>
          <w:sz w:val="28"/>
        </w:rPr>
        <w:t>
      16. Для выдачи акта на право временного безвозмездного землепользования или дубликата акта на право временного безвозмездного землепользования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безвозмездного землепользования на земельный участок;</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временного безвозмездного землепользования недействительным;</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17. Бланки заявлений находятся в уполномоченном органе.</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47"/>
    <w:bookmarkStart w:name="z112" w:id="48"/>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48"/>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Start w:name="z113" w:id="4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49"/>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временного</w:t>
      </w:r>
      <w:r>
        <w:br/>
      </w:r>
      <w:r>
        <w:rPr>
          <w:rFonts w:ascii="Times New Roman"/>
          <w:b/>
          <w:i w:val="false"/>
          <w:color w:val="000000"/>
        </w:rPr>
        <w:t>
безвозмездного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временного безвозмездного землепользования на земельный участок, расположенного по ___________________________</w:t>
      </w:r>
      <w:r>
        <w:br/>
      </w:r>
      <w:r>
        <w:rPr>
          <w:rFonts w:ascii="Times New Roman"/>
          <w:b w:val="false"/>
          <w:i w:val="false"/>
          <w:color w:val="000000"/>
          <w:sz w:val="28"/>
        </w:rPr>
        <w:t>
_____________________________________________________________________               (адрес (место нахождения) земельного участка)</w:t>
      </w:r>
      <w:r>
        <w:br/>
      </w:r>
      <w:r>
        <w:rPr>
          <w:rFonts w:ascii="Times New Roman"/>
          <w:b w:val="false"/>
          <w:i w:val="false"/>
          <w:color w:val="000000"/>
          <w:sz w:val="28"/>
        </w:rPr>
        <w:t>
предоставленный _____________________________________________________________________               (целевое назначение земельного участка)</w:t>
      </w:r>
      <w:r>
        <w:br/>
      </w:r>
      <w:r>
        <w:rPr>
          <w:rFonts w:ascii="Times New Roman"/>
          <w:b w:val="false"/>
          <w:i w:val="false"/>
          <w:color w:val="000000"/>
          <w:sz w:val="28"/>
        </w:rPr>
        <w:t>
Дата __________ Заявитель __________________________________________________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_____________________________________________________________________                   или юридического лица либо</w:t>
      </w:r>
      <w:r>
        <w:br/>
      </w:r>
      <w:r>
        <w:rPr>
          <w:rFonts w:ascii="Times New Roman"/>
          <w:b w:val="false"/>
          <w:i w:val="false"/>
          <w:color w:val="000000"/>
          <w:sz w:val="28"/>
        </w:rPr>
        <w:t>
_____________________________________________________________________                уполномоченного лица, подпись)</w:t>
      </w:r>
    </w:p>
    <w:bookmarkStart w:name="z114" w:id="5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w:t>
      </w:r>
      <w:r>
        <w:br/>
      </w:r>
      <w:r>
        <w:rPr>
          <w:rFonts w:ascii="Times New Roman"/>
          <w:b w:val="false"/>
          <w:i w:val="false"/>
          <w:color w:val="000000"/>
          <w:sz w:val="28"/>
        </w:rPr>
        <w:t>
безвозмездного землепользования»</w:t>
      </w:r>
    </w:p>
    <w:bookmarkEnd w:id="50"/>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2348"/>
        <w:gridCol w:w="3043"/>
        <w:gridCol w:w="37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 отдела</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накопительного</w:t>
            </w:r>
            <w:r>
              <w:br/>
            </w:r>
            <w:r>
              <w:rPr>
                <w:rFonts w:ascii="Times New Roman"/>
                <w:b w:val="false"/>
                <w:i w:val="false"/>
                <w:color w:val="000000"/>
                <w:sz w:val="20"/>
              </w:rPr>
              <w:t>
отдела</w:t>
            </w:r>
          </w:p>
        </w:tc>
      </w:tr>
      <w:tr>
        <w:trPr>
          <w:trHeight w:val="58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 регистрация</w:t>
            </w:r>
            <w:r>
              <w:br/>
            </w:r>
            <w:r>
              <w:rPr>
                <w:rFonts w:ascii="Times New Roman"/>
                <w:b w:val="false"/>
                <w:i w:val="false"/>
                <w:color w:val="000000"/>
                <w:sz w:val="20"/>
              </w:rPr>
              <w:t xml:space="preserve">
в журнале </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w:t>
            </w:r>
            <w:r>
              <w:br/>
            </w:r>
            <w:r>
              <w:rPr>
                <w:rFonts w:ascii="Times New Roman"/>
                <w:b w:val="false"/>
                <w:i w:val="false"/>
                <w:color w:val="000000"/>
                <w:sz w:val="20"/>
              </w:rPr>
              <w:t>
в журнале и</w:t>
            </w:r>
            <w:r>
              <w:br/>
            </w:r>
            <w:r>
              <w:rPr>
                <w:rFonts w:ascii="Times New Roman"/>
                <w:b w:val="false"/>
                <w:i w:val="false"/>
                <w:color w:val="000000"/>
                <w:sz w:val="20"/>
              </w:rPr>
              <w:t>
собирает</w:t>
            </w:r>
            <w:r>
              <w:br/>
            </w:r>
            <w:r>
              <w:rPr>
                <w:rFonts w:ascii="Times New Roman"/>
                <w:b w:val="false"/>
                <w:i w:val="false"/>
                <w:color w:val="000000"/>
                <w:sz w:val="20"/>
              </w:rPr>
              <w:t>
документы</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w:t>
            </w:r>
            <w:r>
              <w:br/>
            </w:r>
            <w:r>
              <w:rPr>
                <w:rFonts w:ascii="Times New Roman"/>
                <w:b w:val="false"/>
                <w:i w:val="false"/>
                <w:color w:val="000000"/>
                <w:sz w:val="20"/>
              </w:rPr>
              <w:t>
реестр и</w:t>
            </w:r>
            <w:r>
              <w:br/>
            </w:r>
            <w:r>
              <w:rPr>
                <w:rFonts w:ascii="Times New Roman"/>
                <w:b w:val="false"/>
                <w:i w:val="false"/>
                <w:color w:val="000000"/>
                <w:sz w:val="20"/>
              </w:rPr>
              <w:t>
направляет</w:t>
            </w:r>
            <w:r>
              <w:br/>
            </w:r>
            <w:r>
              <w:rPr>
                <w:rFonts w:ascii="Times New Roman"/>
                <w:b w:val="false"/>
                <w:i w:val="false"/>
                <w:color w:val="000000"/>
                <w:sz w:val="20"/>
              </w:rPr>
              <w:t>
документы</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 организацион</w:t>
            </w:r>
            <w:r>
              <w:br/>
            </w:r>
            <w:r>
              <w:rPr>
                <w:rFonts w:ascii="Times New Roman"/>
                <w:b w:val="false"/>
                <w:i w:val="false"/>
                <w:color w:val="000000"/>
                <w:sz w:val="20"/>
              </w:rPr>
              <w:t>
но-распоряди</w:t>
            </w:r>
            <w:r>
              <w:br/>
            </w:r>
            <w:r>
              <w:rPr>
                <w:rFonts w:ascii="Times New Roman"/>
                <w:b w:val="false"/>
                <w:i w:val="false"/>
                <w:color w:val="000000"/>
                <w:sz w:val="20"/>
              </w:rPr>
              <w:t>
тельное решение)</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 орган</w:t>
            </w:r>
          </w:p>
        </w:tc>
      </w:tr>
      <w:tr>
        <w:trPr>
          <w:trHeight w:val="21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 раз в день</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7"/>
        <w:gridCol w:w="3723"/>
        <w:gridCol w:w="4870"/>
      </w:tblGrid>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58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 в журнале входящей корреспонденции</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корреспонденцией,</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 полноты документов, направление документов в специализированное предприятие, подготовка мотивированного ответа об отказе, либо письменного уведомления о приостановлении оказания государственной услуги</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 исполнителю для исполнения</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сопроводительное письмо в специализированное предприятие, или мотивированный ответ об отказе, либо письменное уведомление о приостановлении оказания государственной услуги</w:t>
            </w:r>
          </w:p>
        </w:tc>
      </w:tr>
      <w:tr>
        <w:trPr>
          <w:trHeight w:val="21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3211"/>
        <w:gridCol w:w="2370"/>
        <w:gridCol w:w="3360"/>
      </w:tblGrid>
      <w:tr>
        <w:trPr>
          <w:trHeight w:val="525"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предприятия</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специализи</w:t>
            </w:r>
            <w:r>
              <w:br/>
            </w:r>
            <w:r>
              <w:rPr>
                <w:rFonts w:ascii="Times New Roman"/>
                <w:b w:val="false"/>
                <w:i w:val="false"/>
                <w:color w:val="000000"/>
                <w:sz w:val="20"/>
              </w:rPr>
              <w:t>
рованного предприятия</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r>
      <w:tr>
        <w:trPr>
          <w:trHeight w:val="585"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w:t>
            </w:r>
            <w:r>
              <w:br/>
            </w:r>
            <w:r>
              <w:rPr>
                <w:rFonts w:ascii="Times New Roman"/>
                <w:b w:val="false"/>
                <w:i w:val="false"/>
                <w:color w:val="000000"/>
                <w:sz w:val="20"/>
              </w:rPr>
              <w:t>
ние с документами</w:t>
            </w:r>
            <w:r>
              <w:br/>
            </w:r>
            <w:r>
              <w:rPr>
                <w:rFonts w:ascii="Times New Roman"/>
                <w:b w:val="false"/>
                <w:i w:val="false"/>
                <w:color w:val="000000"/>
                <w:sz w:val="20"/>
              </w:rPr>
              <w:t>
наложение резолюции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w:t>
            </w:r>
            <w:r>
              <w:br/>
            </w:r>
            <w:r>
              <w:rPr>
                <w:rFonts w:ascii="Times New Roman"/>
                <w:b w:val="false"/>
                <w:i w:val="false"/>
                <w:color w:val="000000"/>
                <w:sz w:val="20"/>
              </w:rPr>
              <w:t>
ному подразделению</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документ,организационно-распорядитель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документов группе приема и выдачи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документов производствен</w:t>
            </w:r>
            <w:r>
              <w:br/>
            </w:r>
            <w:r>
              <w:rPr>
                <w:rFonts w:ascii="Times New Roman"/>
                <w:b w:val="false"/>
                <w:i w:val="false"/>
                <w:color w:val="000000"/>
                <w:sz w:val="20"/>
              </w:rPr>
              <w:t>
ному подразделению</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 срок изготовления акта - 6 рабочих дней, Срок изготовления дубликата акта -4 рабочих дня</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рабочих дней</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1"/>
        <w:gridCol w:w="3863"/>
        <w:gridCol w:w="4696"/>
      </w:tblGrid>
      <w:tr>
        <w:trPr>
          <w:trHeight w:val="525"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w:t>
            </w:r>
            <w:r>
              <w:br/>
            </w:r>
            <w:r>
              <w:rPr>
                <w:rFonts w:ascii="Times New Roman"/>
                <w:b w:val="false"/>
                <w:i w:val="false"/>
                <w:color w:val="000000"/>
                <w:sz w:val="20"/>
              </w:rPr>
              <w:t>
ное подразделение специализированного предприятия</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w:t>
            </w:r>
            <w:r>
              <w:br/>
            </w:r>
            <w:r>
              <w:rPr>
                <w:rFonts w:ascii="Times New Roman"/>
                <w:b w:val="false"/>
                <w:i w:val="false"/>
                <w:color w:val="000000"/>
                <w:sz w:val="20"/>
              </w:rPr>
              <w:t>
ного предприятия</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специализированного предприятия</w:t>
            </w:r>
          </w:p>
        </w:tc>
      </w:tr>
      <w:tr>
        <w:trPr>
          <w:trHeight w:val="585"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акта (дубликата акта)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экспертизы акта (дубликата акта)</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группе приема и выдачи</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руководству</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канцелярию</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7"/>
        <w:gridCol w:w="3828"/>
        <w:gridCol w:w="4705"/>
      </w:tblGrid>
      <w:tr>
        <w:trPr>
          <w:trHeight w:val="46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w:t>
            </w:r>
            <w:r>
              <w:br/>
            </w:r>
            <w:r>
              <w:rPr>
                <w:rFonts w:ascii="Times New Roman"/>
                <w:b w:val="false"/>
                <w:i w:val="false"/>
                <w:color w:val="000000"/>
                <w:sz w:val="20"/>
              </w:rPr>
              <w:t>
ного предприятия</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r>
      <w:tr>
        <w:trPr>
          <w:trHeight w:val="585"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 описание</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акта (дубликата акта) в уполномоченный орган</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изготовленного акта (дубликата акта)</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документ,организационно-распорядитель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уполномоченный орган</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(дубликата акта) руководству уполномоченного органа на подписание</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8"/>
        <w:gridCol w:w="3854"/>
        <w:gridCol w:w="4068"/>
      </w:tblGrid>
      <w:tr>
        <w:trPr>
          <w:trHeight w:val="465"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уполномоченного органа</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уполномоченного органа</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(дубликата акта), мотивированного ответа об отказе, либо письменного уведомления о приостановлении оказания государственной услуги</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 акта (дубликата акта) гербовой печатью, регистрация акта (дубликата акта) в книге выдачи актов, выдача акта (дубликата акта) потребителю или</w:t>
            </w:r>
            <w:r>
              <w:br/>
            </w:r>
            <w:r>
              <w:rPr>
                <w:rFonts w:ascii="Times New Roman"/>
                <w:b w:val="false"/>
                <w:i w:val="false"/>
                <w:color w:val="000000"/>
                <w:sz w:val="20"/>
              </w:rPr>
              <w:t>
передача в Центр</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(дубликата акта), письменного уведомления о приостановлении оказания государственной услуги либо мотивированного ответа об отказе потребителю</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мотивированного ответа об отказе, либо письменного уведомления о приостановлении оказания государственной услуги ответственному исполнителю</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мотивированного ответа об отказе, либо письменного уведомления о приостановлении оказания государственной услуги потребителю</w:t>
            </w:r>
            <w:r>
              <w:br/>
            </w:r>
            <w:r>
              <w:rPr>
                <w:rFonts w:ascii="Times New Roman"/>
                <w:b w:val="false"/>
                <w:i w:val="false"/>
                <w:color w:val="000000"/>
                <w:sz w:val="20"/>
              </w:rPr>
              <w:t>
или передача</w:t>
            </w:r>
            <w:r>
              <w:br/>
            </w:r>
            <w:r>
              <w:rPr>
                <w:rFonts w:ascii="Times New Roman"/>
                <w:b w:val="false"/>
                <w:i w:val="false"/>
                <w:color w:val="000000"/>
                <w:sz w:val="20"/>
              </w:rPr>
              <w:t>
акта в Центр</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письменного уведомления о приостановлении оказания государственной услуги, либо мотивированного ответа об отказе потребителю</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r>
        <w:trPr>
          <w:trHeight w:val="30" w:hRule="atLeast"/>
        </w:trPr>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51"/>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6"/>
        <w:gridCol w:w="3745"/>
        <w:gridCol w:w="4059"/>
      </w:tblGrid>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уполномоченного органа</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ответственный сотрудник уполномоченного органа</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w:t>
            </w:r>
            <w:r>
              <w:br/>
            </w:r>
            <w:r>
              <w:rPr>
                <w:rFonts w:ascii="Times New Roman"/>
                <w:b w:val="false"/>
                <w:i w:val="false"/>
                <w:color w:val="000000"/>
                <w:sz w:val="20"/>
              </w:rPr>
              <w:t>
уполномоченный орган</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направления в специализированное предприятие</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 изготовленного акта (дубликата акта)</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 акта (дубликата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6"/>
        <w:gridCol w:w="6054"/>
      </w:tblGrid>
      <w:tr>
        <w:trPr>
          <w:trHeight w:val="30" w:hRule="atLeast"/>
        </w:trPr>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xml:space="preserve">
Определение ответственного сотрудника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Рассмотрение направленного запроса уполномоченного органа, изготовление акта (дубликата акта) направление акта (дубликата акта) в уполномоченный орган</w:t>
            </w:r>
          </w:p>
        </w:tc>
      </w:tr>
      <w:tr>
        <w:trPr>
          <w:trHeight w:val="30" w:hRule="atLeast"/>
        </w:trPr>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 акта (дубликата акта)</w:t>
            </w:r>
          </w:p>
        </w:tc>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52"/>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2"/>
        <w:gridCol w:w="3228"/>
        <w:gridCol w:w="2535"/>
        <w:gridCol w:w="3125"/>
      </w:tblGrid>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 Ответ</w:t>
            </w:r>
            <w:r>
              <w:br/>
            </w:r>
            <w:r>
              <w:rPr>
                <w:rFonts w:ascii="Times New Roman"/>
                <w:b w:val="false"/>
                <w:i w:val="false"/>
                <w:color w:val="000000"/>
                <w:sz w:val="20"/>
              </w:rPr>
              <w:t>
ственный</w:t>
            </w:r>
            <w:r>
              <w:br/>
            </w:r>
            <w:r>
              <w:rPr>
                <w:rFonts w:ascii="Times New Roman"/>
                <w:b w:val="false"/>
                <w:i w:val="false"/>
                <w:color w:val="000000"/>
                <w:sz w:val="20"/>
              </w:rPr>
              <w:t>
сотрудник уполномоченного органа</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 Руководство уполномочен</w:t>
            </w:r>
            <w:r>
              <w:br/>
            </w:r>
            <w:r>
              <w:rPr>
                <w:rFonts w:ascii="Times New Roman"/>
                <w:b w:val="false"/>
                <w:i w:val="false"/>
                <w:color w:val="000000"/>
                <w:sz w:val="20"/>
              </w:rPr>
              <w:t>
ного органа</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 уполномочен</w:t>
            </w:r>
            <w:r>
              <w:br/>
            </w:r>
            <w:r>
              <w:rPr>
                <w:rFonts w:ascii="Times New Roman"/>
                <w:b w:val="false"/>
                <w:i w:val="false"/>
                <w:color w:val="000000"/>
                <w:sz w:val="20"/>
              </w:rPr>
              <w:t>
ный орган</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Рассмотре</w:t>
            </w:r>
            <w:r>
              <w:br/>
            </w:r>
            <w:r>
              <w:rPr>
                <w:rFonts w:ascii="Times New Roman"/>
                <w:b w:val="false"/>
                <w:i w:val="false"/>
                <w:color w:val="000000"/>
                <w:sz w:val="20"/>
              </w:rPr>
              <w:t>
ние</w:t>
            </w:r>
            <w:r>
              <w:br/>
            </w:r>
            <w:r>
              <w:rPr>
                <w:rFonts w:ascii="Times New Roman"/>
                <w:b w:val="false"/>
                <w:i w:val="false"/>
                <w:color w:val="000000"/>
                <w:sz w:val="20"/>
              </w:rPr>
              <w:t>
заявления. Подготовка мотивированного ответа об отказе</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w:t>
            </w:r>
            <w:r>
              <w:br/>
            </w:r>
            <w:r>
              <w:rPr>
                <w:rFonts w:ascii="Times New Roman"/>
                <w:b w:val="false"/>
                <w:i w:val="false"/>
                <w:color w:val="000000"/>
                <w:sz w:val="20"/>
              </w:rPr>
              <w:t>
ного ответа об отказе</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ответа об отказе в Центр или выдача потребителю</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w:t>
            </w:r>
            <w:r>
              <w:br/>
            </w:r>
            <w:r>
              <w:rPr>
                <w:rFonts w:ascii="Times New Roman"/>
                <w:b w:val="false"/>
                <w:i w:val="false"/>
                <w:color w:val="000000"/>
                <w:sz w:val="20"/>
              </w:rPr>
              <w:t>
ного ответа об отказе потребителю в Центре</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5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w:t>
      </w:r>
      <w:r>
        <w:br/>
      </w:r>
      <w:r>
        <w:rPr>
          <w:rFonts w:ascii="Times New Roman"/>
          <w:b w:val="false"/>
          <w:i w:val="false"/>
          <w:color w:val="000000"/>
          <w:sz w:val="28"/>
        </w:rPr>
        <w:t>
безвозмездного землепользования»</w:t>
      </w:r>
    </w:p>
    <w:bookmarkEnd w:id="53"/>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22809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280900" cy="6781800"/>
                    </a:xfrm>
                    <a:prstGeom prst="rect">
                      <a:avLst/>
                    </a:prstGeom>
                  </pic:spPr>
                </pic:pic>
              </a:graphicData>
            </a:graphic>
          </wp:inline>
        </w:drawing>
      </w:r>
    </w:p>
    <w:bookmarkStart w:name="z118" w:id="5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госудврственной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безвозмездного</w:t>
      </w:r>
      <w:r>
        <w:br/>
      </w:r>
      <w:r>
        <w:rPr>
          <w:rFonts w:ascii="Times New Roman"/>
          <w:b w:val="false"/>
          <w:i w:val="false"/>
          <w:color w:val="000000"/>
          <w:sz w:val="28"/>
        </w:rPr>
        <w:t>
землепользования»</w:t>
      </w:r>
    </w:p>
    <w:bookmarkEnd w:id="54"/>
    <w:p>
      <w:pPr>
        <w:spacing w:after="0"/>
        <w:ind w:left="0"/>
        <w:jc w:val="left"/>
      </w:pPr>
      <w:r>
        <w:rPr>
          <w:rFonts w:ascii="Times New Roman"/>
          <w:b/>
          <w:i w:val="false"/>
          <w:color w:val="000000"/>
        </w:rPr>
        <w:t xml:space="preserve"> Стоимость работ по изготовлению идентификационных</w:t>
      </w:r>
      <w:r>
        <w:br/>
      </w:r>
      <w:r>
        <w:rPr>
          <w:rFonts w:ascii="Times New Roman"/>
          <w:b/>
          <w:i w:val="false"/>
          <w:color w:val="000000"/>
        </w:rPr>
        <w:t>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9"/>
        <w:gridCol w:w="2344"/>
        <w:gridCol w:w="1420"/>
        <w:gridCol w:w="3437"/>
      </w:tblGrid>
      <w:tr>
        <w:trPr>
          <w:trHeight w:val="30" w:hRule="atLeast"/>
        </w:trPr>
        <w:tc>
          <w:tcPr>
            <w:tcW w:w="4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