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c71f" w14:textId="1bec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Сайрамского района Южно-Казахстанской области от 21 декабря 2012 года № 13-76/V. Зарегистрировано Департаментом юстиции Южно-Казахстанской области 28 декабря 2012 года № 2178.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№ 2172,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Сайрамского района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21 091 295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3 489 527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352 361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17 239 244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21 384 685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7 991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292 095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Сайрамского районного маслихата Южно-Казахстанской области от 13.12.2013 </w:t>
      </w:r>
      <w:r>
        <w:rPr>
          <w:rFonts w:ascii="Times New Roman"/>
          <w:b w:val="false"/>
          <w:i w:val="false"/>
          <w:color w:val="000000"/>
          <w:sz w:val="28"/>
        </w:rPr>
        <w:t>№ 25-154/V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2013 год в сумме 9 897 777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2013 год в сумме 69 500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сельского округа районного бюджета на 2013-2015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 Исаков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Орашев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Сайрамского районного маслихата Южно-Казахстанской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25-154/V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51"/>
        <w:gridCol w:w="668"/>
        <w:gridCol w:w="8014"/>
        <w:gridCol w:w="218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21091295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3489527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1215145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352361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17239244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17239244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17239244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789"/>
        <w:gridCol w:w="828"/>
        <w:gridCol w:w="7009"/>
        <w:gridCol w:w="22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21384685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16 626 114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10331346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10 309 418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10 212 837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604863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3637508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2012111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-301381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Сайрамского районного маслихата Южно-Казахстанской области от 27.05.2013 </w:t>
      </w:r>
      <w:r>
        <w:rPr>
          <w:rFonts w:ascii="Times New Roman"/>
          <w:b w:val="false"/>
          <w:i w:val="false"/>
          <w:color w:val="ff0000"/>
          <w:sz w:val="28"/>
        </w:rPr>
        <w:t>№ 18-113/V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50"/>
        <w:gridCol w:w="705"/>
        <w:gridCol w:w="7691"/>
        <w:gridCol w:w="246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17860826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3690608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703551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703551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1652023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1331332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14147478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14147478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87"/>
        <w:gridCol w:w="808"/>
        <w:gridCol w:w="808"/>
        <w:gridCol w:w="6521"/>
        <w:gridCol w:w="24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17860826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391378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2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74180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53509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51219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12984623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10041931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10 016 459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9 921 286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2596278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474625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2121653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2121653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663291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617625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617625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49348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35895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3129738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2916276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2916276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1306625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1568114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206440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168889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Сайрамского районного маслихата Южно-Казахстанской области от 27.05.2013 </w:t>
      </w:r>
      <w:r>
        <w:rPr>
          <w:rFonts w:ascii="Times New Roman"/>
          <w:b w:val="false"/>
          <w:i w:val="false"/>
          <w:color w:val="ff0000"/>
          <w:sz w:val="28"/>
        </w:rPr>
        <w:t>№ 18-113/V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5"/>
        <w:gridCol w:w="692"/>
        <w:gridCol w:w="7846"/>
        <w:gridCol w:w="234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16342079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3924581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1184312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1184312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729573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729573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51668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12392936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12392936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12392936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8"/>
        <w:gridCol w:w="670"/>
        <w:gridCol w:w="690"/>
        <w:gridCol w:w="7051"/>
        <w:gridCol w:w="23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16342079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50661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13320127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10177845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10 150 590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10 053 366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513905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2276583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722147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52803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442900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1158515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932608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373097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 год,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Сайрамского районного маслихата Южно-Казахстанской области от 26.04.2013 </w:t>
      </w:r>
      <w:r>
        <w:rPr>
          <w:rFonts w:ascii="Times New Roman"/>
          <w:b w:val="false"/>
          <w:i w:val="false"/>
          <w:color w:val="ff0000"/>
          <w:sz w:val="28"/>
        </w:rPr>
        <w:t>№ 17-108/V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0"/>
        <w:gridCol w:w="764"/>
        <w:gridCol w:w="764"/>
        <w:gridCol w:w="90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6"/>
        <w:gridCol w:w="791"/>
        <w:gridCol w:w="791"/>
        <w:gridCol w:w="888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2013-2015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29"/>
        <w:gridCol w:w="742"/>
        <w:gridCol w:w="952"/>
        <w:gridCol w:w="88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