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a6b3" w14:textId="9e8a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4 ноября 2013 года № 243. Зарегистрировано Департаментом юстиции Костанайской области 5 декабря 2013 года № 4332. Утратило силу постановлением акимата Карасуского района Костанайской области от 21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Карасуского района Костанайской области от 19.06.2014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1.Определить перечень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Карасуского района Костанайской области от 19.06.2014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Бекмаганбетова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Казиев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2013 года № 243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</w:t>
      </w:r>
      <w:r>
        <w:br/>
      </w:r>
      <w:r>
        <w:rPr>
          <w:rFonts w:ascii="Times New Roman"/>
          <w:b/>
          <w:i w:val="false"/>
          <w:color w:val="000000"/>
        </w:rPr>
        <w:t>
области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гражданскими служащими и работающих в сельской</w:t>
      </w:r>
      <w:r>
        <w:br/>
      </w:r>
      <w:r>
        <w:rPr>
          <w:rFonts w:ascii="Times New Roman"/>
          <w:b/>
          <w:i w:val="false"/>
          <w:color w:val="000000"/>
        </w:rPr>
        <w:t>
местности, имеющих право на повышенные не</w:t>
      </w:r>
      <w:r>
        <w:br/>
      </w:r>
      <w:r>
        <w:rPr>
          <w:rFonts w:ascii="Times New Roman"/>
          <w:b/>
          <w:i w:val="false"/>
          <w:color w:val="000000"/>
        </w:rPr>
        <w:t>
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Карасуского района Костанайской области от 19.06.2014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29.07.2015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и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организации дошкольного воспитания и обучения, 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заместитель директора по учебной, учебно-производственной, учебно-воспитательной, воспитательной работе и других организаций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преподаватель-организатор по начальной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сектором, отделом,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художник-оформитель, художник по костюмам;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оператор видео-звукозаписи,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