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16a92" w14:textId="4116a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регулирования торговой деятельности в городе Астане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3 июня 2014 года № 111-893. Зарегистрировано Департаментом юстиции города Астаны 4 июля 2014 года № 817. Утратило силу по истечении срока действия в соответствии с постановлением акимата города Астаны от 3 июня 2014 года № 111-893 (вводится в действие с 31.12.2014)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 истечении срока действия в соответствии с постановлением акимата г. Астаны от 03.06.2014 </w:t>
      </w:r>
      <w:r>
        <w:rPr>
          <w:rFonts w:ascii="Times New Roman"/>
          <w:b w:val="false"/>
          <w:i w:val="false"/>
          <w:color w:val="ff0000"/>
          <w:sz w:val="28"/>
        </w:rPr>
        <w:t>№ 111-893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31.12.2014).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 и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апреля 2005 года № 371 "Об утверждении Правил внутренней торговли"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дислокацию мест для организации выездной торговли в городе Астане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Государственному учреждению "Управление предпринимательства и промышленности города Астаны" произвести государственную регистрацию настоящего постановления в органах юстиции с последующим опубликованием в официальных и периодических печатных изданиях, а также на интернет-ресурсе, определяемом Правительством Республики Казахстан, и на сайте акимата города Астаны.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14 мая 2012 года № 111-543 "О некоторых вопросах регулирования торговой деятельности" (зарегистрировано в Реестре государственной регистрации нормативных правовых актов от 8 июня 2012 года № 726, опубликовано в газете "Вечерняя Астана" от 3 декабря 2011 года № 144 (2754).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Контроль за исполнением настоящего постановления возложить на заместителя акима города Астаны Султанбекова К.Т.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Настоящее постановление вводится в действие по истечении десяти календарных дней после дня первого официального опубликования, со сроком действия до 31 декабря 2014 года.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По истечении указанного срока настоящее постановление считать утратившим силу.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Тасмагамбетов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учреждения "Территориальная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инспекция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государственной инспекции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агропромышленном комплексе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Министерства сельского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городу Астана"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 М. 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 июня 2014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учреждения "Территориальная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инспекция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ветеринарного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Министерства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городу Астана"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 Н. Жакупбаев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 июня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Руководитель Республиканского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"Департамент по защите прав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потребителей города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Агентства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защите прав потребителей"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 С. Бейсенова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 июня 2014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2014 года № 111-893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Дислокация мест для организации</w:t>
      </w:r>
      <w:r>
        <w:br/>
      </w:r>
      <w:r>
        <w:rPr>
          <w:rFonts w:ascii="Times New Roman"/>
          <w:b/>
          <w:i w:val="false"/>
          <w:color w:val="000000"/>
        </w:rPr>
        <w:t>выездной торговли плодоовощной</w:t>
      </w:r>
      <w:r>
        <w:br/>
      </w:r>
      <w:r>
        <w:rPr>
          <w:rFonts w:ascii="Times New Roman"/>
          <w:b/>
          <w:i w:val="false"/>
          <w:color w:val="000000"/>
        </w:rPr>
        <w:t>продукцией в городе Астане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4"/>
        <w:gridCol w:w="9596"/>
      </w:tblGrid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/п</w:t>
            </w:r>
          </w:p>
        </w:tc>
        <w:tc>
          <w:tcPr>
            <w:tcW w:w="9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Месторасположение для организации выездной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торговли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плодоовощной продукцией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Қарасай батыра, дом № 16 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Конституции, дом № 28 (с торца дома)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№ 188, дом № 11 (во дворе дома)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 Байсейітовой, дом № 103 (во дворе дома)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Желтоқсан, дом № 27 (во дворе дома)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№ 188, дом № 16 (во дворе дома)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 Иманова, дом № 36 (во дворе дома)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Интернациональный, улица Мереке, дом № 2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 Янушкевича, дом № 1 (во дворе дома)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М. Жұмабаева, дом № 16/4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жилой массив Мичурино, улица Атақоныс, дом № 27 (во дворе дома) 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Железнодорожный, улица В. Маяковского, дом № 3/1 (во дворе дома)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күйші Дина, дом № 2/2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Абылай хана, дом № 33, напротив торгового дома "Встреча"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9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Абылай хана, дом № 24/2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9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Абылай хана, дом № 32/2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9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Республики, дом № 16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9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Ж. Жирентаева, дом № 14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9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Республики, дом № 4/2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9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Ш. Құдайбердіұлы, дом № 25/1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9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 Иманова, дом № 36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9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күйші Дина, дом № 46/2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9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Ғ. Мустафина, дом № 15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9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Қажымұқана, дом № 6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9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 Петрова, дом № 2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9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Л. Мирзояна, дом № 11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9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күйші Дина, жилой комплекс "Мирас" (во дворе дома)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9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Абылай хана, дом № 33, напротив торгового дома "Встреча"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9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Ж. Жирентаева, дом № 12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9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Қажымұқана, дом № 6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9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Шалгөде, дом № 1 (рядом с домом)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9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Шалгөде, дом № 3 (рядом с домом)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9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комплекс "Новый мир", улица Д. Қонаева, № 35/1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9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комплекс "Олимп палас", улица Түркістан, № 8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9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Сауран, № 4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9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комплекс "Номад", улица Сығанақ, дом № 10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9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Айғыржал, дом № 8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9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Пригородный, улица Арнасай, дом № 114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9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Заречное, улица Аққұм, дом № 17/1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9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комплекс "Жағалау 3", улица № 200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9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 Янушкевича, дом № 14/1 (рядом с домом)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9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Ғ. Мұстафина, дом № 1 (рядом с домом)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9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Біржан сал, дом № 2 (рядом с домом)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9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 Сейфуллина, дом № 8 (рядом с домом)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9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Қабанбай батыра, дом № 40 (рядом с домом)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9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Сауран, дом № 10 (рядом с домом)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9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Сауран, дом № 10/1 (рядом с домом)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9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Л. Мирзояна, дом № 23/2 (рядом с домом)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9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Р. Қошқарбаева, дом № 40 (рядом с домом)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9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Шалгөде, дом № 1 (рядом с домом)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9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Қажымұқана, дом № 6 (рядом с домом)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9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күйші Дина, дом № 28 (рядом с домом)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9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Б. Момышұлы, дом № 13/1 (рядом с домом)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9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Абылай хана, дом № 32 (рядом с домом)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9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Тәуелсіздік, дом № 35 (рядом с домом)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9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күйші Дина, дом № 46/2 (рядом с домом)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9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Б. Момышұлы, дом № 16/1 (рядом с домом)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9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Абылай хана, дом № 34 (рядом с домом)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9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Республики, дом № 4 (рядом с домом)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9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Ш. Иманбаевой, дом № 8 а (рядом с домом)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9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Ғ. Мұстафина, дом № 21/6 (рядом с домом)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9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Ғ. Мұстафина, дом № 21/4 (рядом с домом)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9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Б. Майлина, дом № 31 (рядом с домом)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9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 Кравцова, дом № 2/2 (рядом с домом)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9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Ж. Жирентаева, дом № 14 (рядом с домом)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9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Республики, дом № 12 (рядом с домом)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9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Ғ. Мұстафина, дом № 13 (рядом с домом)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9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Конституции, дом № 23 (рядом с домом)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9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Ғ. Мұсірепова, дом № 1 (рядом с домом)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2014 года № 111-893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Дислокация автолавок для реализации</w:t>
      </w:r>
      <w:r>
        <w:br/>
      </w:r>
      <w:r>
        <w:rPr>
          <w:rFonts w:ascii="Times New Roman"/>
          <w:b/>
          <w:i w:val="false"/>
          <w:color w:val="000000"/>
        </w:rPr>
        <w:t>продуктов быстрого приготовления</w:t>
      </w:r>
      <w:r>
        <w:br/>
      </w:r>
      <w:r>
        <w:rPr>
          <w:rFonts w:ascii="Times New Roman"/>
          <w:b/>
          <w:i w:val="false"/>
          <w:color w:val="000000"/>
        </w:rPr>
        <w:t>в городе Астане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4"/>
        <w:gridCol w:w="9766"/>
      </w:tblGrid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/п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Месторасположение автолавок для реализации продуктов быстрого приготовления </w:t>
            </w:r>
          </w:p>
        </w:tc>
      </w:tr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Мәскеу, дом № 29 (пересечение улиц Женис и Московская)</w:t>
            </w:r>
          </w:p>
        </w:tc>
      </w:tr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Ақбұғы, дом № 3/1</w:t>
            </w:r>
          </w:p>
        </w:tc>
      </w:tr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Бұланты (ул. И. Мичурина), дом № 4</w:t>
            </w:r>
          </w:p>
        </w:tc>
      </w:tr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Ықылас Дүкенұлы, дом № 13</w:t>
            </w:r>
          </w:p>
        </w:tc>
      </w:tr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Жеңіс, дом № 30/1</w:t>
            </w:r>
          </w:p>
        </w:tc>
      </w:tr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күйші Дина, дом № 2</w:t>
            </w:r>
          </w:p>
        </w:tc>
      </w:tr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Таха Хусейна, дом № 17а</w:t>
            </w:r>
          </w:p>
        </w:tc>
      </w:tr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М. Жұмабаева, дом № 16/4</w:t>
            </w:r>
          </w:p>
        </w:tc>
      </w:tr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Ғ. Мүсірепова, дом № 1 (во дворе дома)</w:t>
            </w:r>
          </w:p>
        </w:tc>
      </w:tr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 Кравцова, № 6 (торговый дом "Жастар")</w:t>
            </w:r>
          </w:p>
        </w:tc>
      </w:tr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Космонавтов, № 13 (жилой массив Шұбар)</w:t>
            </w:r>
          </w:p>
        </w:tc>
      </w:tr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 Сейфуллина, пересечение с проспектом Республики (остановочный комплекс)</w:t>
            </w:r>
          </w:p>
        </w:tc>
      </w:tr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Абылай хана, № 32/3 (рядом с гостиничным комплексом "Лакки")</w:t>
            </w:r>
          </w:p>
        </w:tc>
      </w:tr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И. Гете, дом № 10 а</w:t>
            </w:r>
          </w:p>
        </w:tc>
      </w:tr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Есенберлина, 32</w:t>
            </w:r>
          </w:p>
        </w:tc>
      </w:tr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Жеңіс, дом № 25 (торговый дом "Азат")</w:t>
            </w:r>
          </w:p>
        </w:tc>
      </w:tr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 Янушкевича, пересечение с улицей Кенесары (рядом с улицей Янушкевича, дом № 7/4)</w:t>
            </w:r>
          </w:p>
        </w:tc>
      </w:tr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Коктал-2, улица 20-40, дом № 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2014 года № 111-893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Дислокация мест для реализации дачной</w:t>
      </w:r>
      <w:r>
        <w:br/>
      </w:r>
      <w:r>
        <w:rPr>
          <w:rFonts w:ascii="Times New Roman"/>
          <w:b/>
          <w:i w:val="false"/>
          <w:color w:val="000000"/>
        </w:rPr>
        <w:t>продукции в городе Астане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4"/>
        <w:gridCol w:w="9766"/>
      </w:tblGrid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/п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Месторасположение для реализации дачной продукции</w:t>
            </w:r>
          </w:p>
        </w:tc>
      </w:tr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Қарасай батыра (магазин "Лиана")</w:t>
            </w:r>
          </w:p>
        </w:tc>
      </w:tr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Біржан сал, дом № 5 (между домами № 1 и 3/1)</w:t>
            </w:r>
          </w:p>
        </w:tc>
      </w:tr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Жеңіс, дом № 55 (торговый дом "5 Минут")</w:t>
            </w:r>
          </w:p>
        </w:tc>
      </w:tr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М. Әуезова и Ы. Дүкенұлы</w:t>
            </w:r>
          </w:p>
        </w:tc>
      </w:tr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 Петрова, дом № 3</w:t>
            </w:r>
          </w:p>
        </w:tc>
      </w:tr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Кенесары, дом № 82а</w:t>
            </w:r>
          </w:p>
        </w:tc>
      </w:tr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Республики, дом № 4/2</w:t>
            </w:r>
          </w:p>
        </w:tc>
      </w:tr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 Иманова, дом № 36</w:t>
            </w:r>
          </w:p>
        </w:tc>
      </w:tr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Сауран, № 7</w:t>
            </w:r>
          </w:p>
        </w:tc>
      </w:tr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Жеңіс, дом № 25 (торговый дом "Азат")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2014 года № 111-893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Дислокация мест для реализации</w:t>
      </w:r>
      <w:r>
        <w:br/>
      </w:r>
      <w:r>
        <w:rPr>
          <w:rFonts w:ascii="Times New Roman"/>
          <w:b/>
          <w:i w:val="false"/>
          <w:color w:val="000000"/>
        </w:rPr>
        <w:t>мороженого в городе Астане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5"/>
        <w:gridCol w:w="8995"/>
      </w:tblGrid>
      <w:tr>
        <w:trPr>
          <w:trHeight w:val="30" w:hRule="atLeast"/>
        </w:trPr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/п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Месторасположение для реализации мороженого</w:t>
            </w:r>
          </w:p>
        </w:tc>
      </w:tr>
      <w:tr>
        <w:trPr>
          <w:trHeight w:val="30" w:hRule="atLeast"/>
        </w:trPr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Кенесары, дом № 32 </w:t>
            </w:r>
          </w:p>
        </w:tc>
      </w:tr>
      <w:tr>
        <w:trPr>
          <w:trHeight w:val="30" w:hRule="atLeast"/>
        </w:trPr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Жеңіс, район новой площади </w:t>
            </w:r>
          </w:p>
        </w:tc>
      </w:tr>
      <w:tr>
        <w:trPr>
          <w:trHeight w:val="30" w:hRule="atLeast"/>
        </w:trPr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набережная реки Есиль (напротив спортивной площадки)</w:t>
            </w:r>
          </w:p>
        </w:tc>
      </w:tr>
      <w:tr>
        <w:trPr>
          <w:trHeight w:val="30" w:hRule="atLeast"/>
        </w:trPr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спортивного комплекса "Қазақстан" (детская площадка)</w:t>
            </w:r>
          </w:p>
        </w:tc>
      </w:tr>
      <w:tr>
        <w:trPr>
          <w:trHeight w:val="30" w:hRule="atLeast"/>
        </w:trPr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 "Жерұйық"</w:t>
            </w:r>
          </w:p>
        </w:tc>
      </w:tr>
      <w:tr>
        <w:trPr>
          <w:trHeight w:val="30" w:hRule="atLeast"/>
        </w:trPr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монумента "Бәйтерек"</w:t>
            </w:r>
          </w:p>
        </w:tc>
      </w:tr>
      <w:tr>
        <w:trPr>
          <w:trHeight w:val="30" w:hRule="atLeast"/>
        </w:trPr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Нұрлыжол на Водно-зеленом бульваре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2014 года № 111-893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Дислокация мест для реализации</w:t>
      </w:r>
      <w:r>
        <w:br/>
      </w:r>
      <w:r>
        <w:rPr>
          <w:rFonts w:ascii="Times New Roman"/>
          <w:b/>
          <w:i w:val="false"/>
          <w:color w:val="000000"/>
        </w:rPr>
        <w:t>колбасных изделий в городе Астане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4"/>
        <w:gridCol w:w="8806"/>
      </w:tblGrid>
      <w:tr>
        <w:trPr>
          <w:trHeight w:val="30" w:hRule="atLeast"/>
        </w:trPr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/п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Месторасположение для реализации колбасных изделий</w:t>
            </w:r>
          </w:p>
        </w:tc>
      </w:tr>
      <w:tr>
        <w:trPr>
          <w:trHeight w:val="30" w:hRule="atLeast"/>
        </w:trPr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Қарасай батыра, дом № 20</w:t>
            </w:r>
          </w:p>
        </w:tc>
      </w:tr>
      <w:tr>
        <w:trPr>
          <w:trHeight w:val="30" w:hRule="atLeast"/>
        </w:trPr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Қажымұқана, дом № 4</w:t>
            </w:r>
          </w:p>
        </w:tc>
      </w:tr>
      <w:tr>
        <w:trPr>
          <w:trHeight w:val="30" w:hRule="atLeast"/>
        </w:trPr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 Кравцова, дом № 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2014 года № 111-893</w:t>
            </w: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Дислокация мест для реализации</w:t>
      </w:r>
      <w:r>
        <w:br/>
      </w:r>
      <w:r>
        <w:rPr>
          <w:rFonts w:ascii="Times New Roman"/>
          <w:b/>
          <w:i w:val="false"/>
          <w:color w:val="000000"/>
        </w:rPr>
        <w:t>прохладительных безалкогольных</w:t>
      </w:r>
      <w:r>
        <w:br/>
      </w:r>
      <w:r>
        <w:rPr>
          <w:rFonts w:ascii="Times New Roman"/>
          <w:b/>
          <w:i w:val="false"/>
          <w:color w:val="000000"/>
        </w:rPr>
        <w:t>напитков в городе Астане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2"/>
        <w:gridCol w:w="7758"/>
      </w:tblGrid>
      <w:tr>
        <w:trPr>
          <w:trHeight w:val="30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/п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Месторасположение для реализации прохладительных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безалкогольных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напитков</w:t>
            </w:r>
          </w:p>
        </w:tc>
      </w:tr>
      <w:tr>
        <w:trPr>
          <w:trHeight w:val="30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монумента "Бәйтерек" </w:t>
            </w:r>
          </w:p>
        </w:tc>
      </w:tr>
      <w:tr>
        <w:trPr>
          <w:trHeight w:val="30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Нұрлыжол на Водно-зеленом бульваре</w:t>
            </w:r>
          </w:p>
        </w:tc>
      </w:tr>
      <w:tr>
        <w:trPr>
          <w:trHeight w:val="30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набережная реки Есиль</w:t>
            </w:r>
          </w:p>
        </w:tc>
      </w:tr>
      <w:tr>
        <w:trPr>
          <w:trHeight w:val="30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"Парк влюбленных"</w:t>
            </w:r>
          </w:p>
        </w:tc>
      </w:tr>
      <w:tr>
        <w:trPr>
          <w:trHeight w:val="30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спортивного комплекса "Қазақстан"</w:t>
            </w:r>
          </w:p>
        </w:tc>
      </w:tr>
      <w:tr>
        <w:trPr>
          <w:trHeight w:val="30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 "Жерұйық"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