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4009e7" w14:textId="e4009e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 
государственных организаций здравоохранения, социального обеспечения, культуры, спорта и ветеринарии, проживающим и работающим в сельских населенных пунктах Талгарского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Талгарского района Алматинской области от 10 февраля 2014 года N 28-148. Зарегистрировано Департаментом юстиции Алматинской области 07 марта 2014 года N 2605. Утратило силу решением Талгарского районного маслихата Алматинской области от 15 октября 2014 года № 36-213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Талгарского районного маслихата Алматинской области от 15.10.2014 № 36-213.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документе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Закона Республики Казахстан от 8 июля 2005 года "О государственном регулировании развития агропромышленного комплекса и сельских территорий", Талгарский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культуры, спорта и ветеринарии, проживающим и работающим в сельских населенных пунктах Талгарского района в размере пяти месячных расчетных показателей, за счет бюджетных средств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"По вопросам социальной защиты, труда, образования, здравоохранения, культуры, языка и спорта".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Базилхан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Д. Тебериков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"Талгарский районный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отдел занятости и социальных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программ"                                  Баисбаев Жаден Смаилович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 февраля 2014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