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aad97" w14:textId="eeaad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Королева города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23 апреля 2014 года № 124 и решение маслихата Жамбылской области от 25 апреля 2014 года № 24-2. Зарегистрировано Департаментом юстиции Жамбылской области 4 мая 2014 года № 2201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с учетом мнения населения соответствующей территории и на основании заключения Республиканской ономастической комиссии от 23 апреля 2014 года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>и Жамбылский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Королева города Тараз именем Каратая Турысова.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областного маслихата по вопросам развития региона, сельского хозяйства, административно-территориального обустройства и по рассмотрению проектов договоров по закупу земельных участков и на первого заместителя акима Жамбылской области Орынбекова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Кокрекбаев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Бейсенбеков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Карашолаков Б.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