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5283" w14:textId="7405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13 сентября 2013 года № 152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24 декабря 2014 года № 314. Зарегистрировано Департаментом юстиции Костанайской области 20 января 2015 года № 5323. Утратило силу решением маслихата Карабалыкского района Костанайской области от 22 декабря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Карабалыкского района Костанайской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13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4240, опубликовано 17 октября 2013 года в районной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участникам и инвалидам Великой Отечественной войны, ко дню Победы в Великой Отечественной войне в размере 150000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тринадцатой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