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ab49" w14:textId="177a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Летовочного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184. Зарегистрировано Департаментом юстиции Северо-Казахстанской области 20 июня 2014 года N 2829.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Летовочного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Летовочного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Летовочного сельского округа Тайыншинского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Летовочного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Летовочное Летовочного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Подлесное Летовочного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Горькое Летовочного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Талап Летовочного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Маданиет Летовочного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Краснокаменка Летовочного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184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Летовочного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Летовочного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Летовочного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Летовочного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Летовочного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Летовочное, Подлесное, Горькое, Талап, Маданиет, Краснокаменка Тайыншинского района Северо-Казахстанской области организуется акимом Летовочного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Летовочного сельского округа Тайыншинского района Северо-Казахстанской области,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Летовочного сельского округа Тайыншинского района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Летовочного сельского округа Тайыншинского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Летовочного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Летовочного сельского округа Тайыншинского района Северо-Казахстанской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