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158a" w14:textId="7611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Кентауского городского маслихата от 24 сентября 2013 года № 120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27 марта 2014 года № 156. Зарегистрировано Департаментом юстиции Южно-Казахстанской области 21 апреля 2014 года № 2614. Утратило силу решением Кентауского городского маслихата Южно-Казахстанской области от 28 июня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28.06.2016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с целью оказания социальной поддержки малообеспеченных семей в 2014 году в связи с неустойчивостью финансового рынка в Республике Казахстан,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24 сентября 2013 года № 120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№2383, опубликовано 26 октября 2013 года в газете "Кентау")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в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Оказание социальной помощи, в размере 1 месячного расчетного показателя в месяц на семью в течение трех месяцев с месяца наступления случаев падения курса национальной валюты, в целях поддержки малообеспеченных семьей. Назначение социальной помощи производится с месяца обращения на три месяца, выплачивается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