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eb9e" w14:textId="0dae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ласского районного маслихата от 2 апреля 2015 года № 41 – 6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агропромышленного комплекса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9 июня 2015 года № 43-6. Зарегистрировано Департаментом юстициии Жамбылской области 15 июля 2015 года № 2698. Утратило силу решением Таласского районного маслихата Жамбылской области от 31 мая 2018 года №3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асского районного маслихата Жамбыл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 апреля 2015 года № 41 – 6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агропромышленного комплекса проживающим и работающим в сельских населенных пунктах"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0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Талас тынысы" 22 апреля 2015 года за № 47 – 4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именовании решения слова "агропромышленного комплекса" заменить словом "ветеринар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гропромышленного комплекса" заменить словом "ветеринари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редседателя постоянной комиссии по социально – правовой защите жителей и вопросам культуры районного маслихат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Рай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е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